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center"/>
        <w:rPr>
          <w:rFonts w:ascii="Times New Roman" w:hAnsi="Times New Roman" w:cs="Times New Roman"/>
          <w:b/>
          <w:sz w:val="24"/>
          <w:szCs w:val="24"/>
        </w:rPr>
      </w:pPr>
    </w:p>
    <w:p w:rsidR="008501B8" w:rsidRDefault="008501B8" w:rsidP="00B07738">
      <w:pPr>
        <w:autoSpaceDE w:val="0"/>
        <w:autoSpaceDN w:val="0"/>
        <w:adjustRightInd w:val="0"/>
        <w:spacing w:line="276" w:lineRule="auto"/>
        <w:jc w:val="center"/>
        <w:rPr>
          <w:rFonts w:ascii="Times New Roman" w:hAnsi="Times New Roman" w:cs="Times New Roman"/>
          <w:b/>
          <w:sz w:val="24"/>
          <w:szCs w:val="24"/>
        </w:rPr>
      </w:pPr>
    </w:p>
    <w:p w:rsidR="008501B8" w:rsidRDefault="008501B8" w:rsidP="00B07738">
      <w:pPr>
        <w:autoSpaceDE w:val="0"/>
        <w:autoSpaceDN w:val="0"/>
        <w:adjustRightInd w:val="0"/>
        <w:spacing w:line="276" w:lineRule="auto"/>
        <w:jc w:val="center"/>
        <w:rPr>
          <w:rFonts w:ascii="Times New Roman" w:hAnsi="Times New Roman" w:cs="Times New Roman"/>
          <w:b/>
          <w:sz w:val="24"/>
          <w:szCs w:val="24"/>
        </w:rPr>
      </w:pPr>
    </w:p>
    <w:p w:rsidR="008501B8" w:rsidRPr="003827DF" w:rsidRDefault="003827DF" w:rsidP="00B07738">
      <w:pPr>
        <w:autoSpaceDE w:val="0"/>
        <w:autoSpaceDN w:val="0"/>
        <w:adjustRightInd w:val="0"/>
        <w:spacing w:line="276" w:lineRule="auto"/>
        <w:jc w:val="center"/>
        <w:rPr>
          <w:rFonts w:ascii="Times New Roman" w:hAnsi="Times New Roman" w:cs="Times New Roman"/>
          <w:b/>
          <w:sz w:val="40"/>
          <w:szCs w:val="40"/>
        </w:rPr>
      </w:pPr>
      <w:r w:rsidRPr="003827DF">
        <w:rPr>
          <w:rFonts w:ascii="Times New Roman" w:hAnsi="Times New Roman" w:cs="Times New Roman"/>
          <w:b/>
          <w:sz w:val="40"/>
          <w:szCs w:val="40"/>
        </w:rPr>
        <w:t>Szerepi Kelemen János Általános Iskola</w:t>
      </w:r>
    </w:p>
    <w:p w:rsidR="00DE2FF6" w:rsidRPr="008501B8" w:rsidRDefault="00160D16" w:rsidP="00B07738">
      <w:pPr>
        <w:autoSpaceDE w:val="0"/>
        <w:autoSpaceDN w:val="0"/>
        <w:adjustRightInd w:val="0"/>
        <w:spacing w:line="276" w:lineRule="auto"/>
        <w:jc w:val="center"/>
        <w:rPr>
          <w:rFonts w:ascii="Times New Roman" w:hAnsi="Times New Roman" w:cs="Times New Roman"/>
          <w:b/>
          <w:sz w:val="40"/>
          <w:szCs w:val="40"/>
        </w:rPr>
      </w:pPr>
      <w:r w:rsidRPr="008501B8">
        <w:rPr>
          <w:rFonts w:ascii="Times New Roman" w:hAnsi="Times New Roman" w:cs="Times New Roman"/>
          <w:b/>
          <w:sz w:val="40"/>
          <w:szCs w:val="40"/>
        </w:rPr>
        <w:t>MUNKATERV</w:t>
      </w:r>
    </w:p>
    <w:p w:rsidR="00DE2FF6" w:rsidRPr="008501B8" w:rsidRDefault="00FC140D" w:rsidP="00B07738">
      <w:pPr>
        <w:autoSpaceDE w:val="0"/>
        <w:autoSpaceDN w:val="0"/>
        <w:adjustRightInd w:val="0"/>
        <w:spacing w:line="276" w:lineRule="auto"/>
        <w:jc w:val="center"/>
        <w:rPr>
          <w:rFonts w:ascii="Times New Roman" w:hAnsi="Times New Roman" w:cs="Times New Roman"/>
          <w:b/>
          <w:sz w:val="40"/>
          <w:szCs w:val="40"/>
        </w:rPr>
      </w:pPr>
      <w:r>
        <w:rPr>
          <w:rFonts w:ascii="Times New Roman" w:hAnsi="Times New Roman" w:cs="Times New Roman"/>
          <w:b/>
          <w:sz w:val="40"/>
          <w:szCs w:val="40"/>
        </w:rPr>
        <w:t>201</w:t>
      </w:r>
      <w:r w:rsidR="0079624B">
        <w:rPr>
          <w:rFonts w:ascii="Times New Roman" w:hAnsi="Times New Roman" w:cs="Times New Roman"/>
          <w:b/>
          <w:sz w:val="40"/>
          <w:szCs w:val="40"/>
        </w:rPr>
        <w:t>8</w:t>
      </w:r>
      <w:r>
        <w:rPr>
          <w:rFonts w:ascii="Times New Roman" w:hAnsi="Times New Roman" w:cs="Times New Roman"/>
          <w:b/>
          <w:sz w:val="40"/>
          <w:szCs w:val="40"/>
        </w:rPr>
        <w:t>/201</w:t>
      </w:r>
      <w:r w:rsidR="0079624B">
        <w:rPr>
          <w:rFonts w:ascii="Times New Roman" w:hAnsi="Times New Roman" w:cs="Times New Roman"/>
          <w:b/>
          <w:sz w:val="40"/>
          <w:szCs w:val="40"/>
        </w:rPr>
        <w:t>9</w:t>
      </w:r>
      <w:r w:rsidR="00DE2FF6" w:rsidRPr="008501B8">
        <w:rPr>
          <w:rFonts w:ascii="Times New Roman" w:hAnsi="Times New Roman" w:cs="Times New Roman"/>
          <w:b/>
          <w:sz w:val="40"/>
          <w:szCs w:val="40"/>
        </w:rPr>
        <w:t>. TANÉV</w:t>
      </w:r>
    </w:p>
    <w:p w:rsidR="00DE2FF6" w:rsidRPr="00DE2FF6" w:rsidRDefault="00DE2FF6" w:rsidP="00B07738">
      <w:pPr>
        <w:autoSpaceDE w:val="0"/>
        <w:autoSpaceDN w:val="0"/>
        <w:adjustRightInd w:val="0"/>
        <w:spacing w:line="276" w:lineRule="auto"/>
        <w:jc w:val="center"/>
        <w:rPr>
          <w:rFonts w:ascii="Times New Roman" w:hAnsi="Times New Roman" w:cs="Times New Roman"/>
          <w:b/>
          <w:sz w:val="36"/>
          <w:szCs w:val="36"/>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bookmarkStart w:id="0" w:name="_GoBack"/>
      <w:bookmarkEnd w:id="0"/>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E2FF6" w:rsidRDefault="00DE2FF6" w:rsidP="00B07738">
      <w:pPr>
        <w:autoSpaceDE w:val="0"/>
        <w:autoSpaceDN w:val="0"/>
        <w:adjustRightInd w:val="0"/>
        <w:spacing w:line="276" w:lineRule="auto"/>
        <w:jc w:val="both"/>
        <w:rPr>
          <w:rFonts w:ascii="Times New Roman" w:hAnsi="Times New Roman" w:cs="Times New Roman"/>
          <w:b/>
          <w:sz w:val="24"/>
          <w:szCs w:val="24"/>
        </w:rPr>
      </w:pPr>
    </w:p>
    <w:p w:rsidR="00D915AB" w:rsidRDefault="00D915AB">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sdt>
      <w:sdtPr>
        <w:rPr>
          <w:rFonts w:asciiTheme="minorHAnsi" w:eastAsiaTheme="minorHAnsi" w:hAnsiTheme="minorHAnsi" w:cstheme="minorBidi"/>
          <w:color w:val="auto"/>
          <w:sz w:val="22"/>
          <w:szCs w:val="22"/>
          <w:lang w:eastAsia="en-US"/>
        </w:rPr>
        <w:id w:val="-1246875007"/>
        <w:docPartObj>
          <w:docPartGallery w:val="Table of Contents"/>
          <w:docPartUnique/>
        </w:docPartObj>
      </w:sdtPr>
      <w:sdtEndPr>
        <w:rPr>
          <w:b/>
          <w:bCs/>
        </w:rPr>
      </w:sdtEndPr>
      <w:sdtContent>
        <w:p w:rsidR="00AA597A" w:rsidRDefault="00AA597A">
          <w:pPr>
            <w:pStyle w:val="Tartalomjegyzkcmsora"/>
          </w:pPr>
          <w:r>
            <w:t>Tartalom</w:t>
          </w:r>
        </w:p>
        <w:p w:rsidR="00AA6FBB" w:rsidRDefault="00327DB8">
          <w:pPr>
            <w:pStyle w:val="TJ1"/>
            <w:tabs>
              <w:tab w:val="right" w:leader="dot" w:pos="9062"/>
            </w:tabs>
            <w:rPr>
              <w:rFonts w:eastAsiaTheme="minorEastAsia"/>
              <w:noProof/>
              <w:lang w:eastAsia="hu-HU"/>
            </w:rPr>
          </w:pPr>
          <w:r>
            <w:fldChar w:fldCharType="begin"/>
          </w:r>
          <w:r w:rsidR="00AA597A">
            <w:instrText xml:space="preserve"> TOC \o "1-3" \h \z \u </w:instrText>
          </w:r>
          <w:r>
            <w:fldChar w:fldCharType="separate"/>
          </w:r>
          <w:hyperlink w:anchor="_Toc525039562" w:history="1">
            <w:r w:rsidR="00AA6FBB" w:rsidRPr="003E5EB4">
              <w:rPr>
                <w:rStyle w:val="Hiperhivatkozs"/>
                <w:noProof/>
              </w:rPr>
              <w:t>Jogszabályi háttér</w:t>
            </w:r>
            <w:r w:rsidR="00AA6FBB">
              <w:rPr>
                <w:noProof/>
                <w:webHidden/>
              </w:rPr>
              <w:tab/>
            </w:r>
            <w:r w:rsidR="00AA6FBB">
              <w:rPr>
                <w:noProof/>
                <w:webHidden/>
              </w:rPr>
              <w:fldChar w:fldCharType="begin"/>
            </w:r>
            <w:r w:rsidR="00AA6FBB">
              <w:rPr>
                <w:noProof/>
                <w:webHidden/>
              </w:rPr>
              <w:instrText xml:space="preserve"> PAGEREF _Toc525039562 \h </w:instrText>
            </w:r>
            <w:r w:rsidR="00AA6FBB">
              <w:rPr>
                <w:noProof/>
                <w:webHidden/>
              </w:rPr>
            </w:r>
            <w:r w:rsidR="00AA6FBB">
              <w:rPr>
                <w:noProof/>
                <w:webHidden/>
              </w:rPr>
              <w:fldChar w:fldCharType="separate"/>
            </w:r>
            <w:r w:rsidR="003827DF">
              <w:rPr>
                <w:noProof/>
                <w:webHidden/>
              </w:rPr>
              <w:t>3</w:t>
            </w:r>
            <w:r w:rsidR="00AA6FBB">
              <w:rPr>
                <w:noProof/>
                <w:webHidden/>
              </w:rPr>
              <w:fldChar w:fldCharType="end"/>
            </w:r>
          </w:hyperlink>
        </w:p>
        <w:p w:rsidR="00AA6FBB" w:rsidRDefault="00870D37">
          <w:pPr>
            <w:pStyle w:val="TJ1"/>
            <w:tabs>
              <w:tab w:val="left" w:pos="440"/>
              <w:tab w:val="right" w:leader="dot" w:pos="9062"/>
            </w:tabs>
            <w:rPr>
              <w:rFonts w:eastAsiaTheme="minorEastAsia"/>
              <w:noProof/>
              <w:lang w:eastAsia="hu-HU"/>
            </w:rPr>
          </w:pPr>
          <w:hyperlink w:anchor="_Toc525039563" w:history="1">
            <w:r w:rsidR="00AA6FBB" w:rsidRPr="003E5EB4">
              <w:rPr>
                <w:rStyle w:val="Hiperhivatkozs"/>
                <w:noProof/>
              </w:rPr>
              <w:t>1.</w:t>
            </w:r>
            <w:r w:rsidR="00AA6FBB">
              <w:rPr>
                <w:rFonts w:eastAsiaTheme="minorEastAsia"/>
                <w:noProof/>
                <w:lang w:eastAsia="hu-HU"/>
              </w:rPr>
              <w:tab/>
            </w:r>
            <w:r w:rsidR="00AA6FBB" w:rsidRPr="003E5EB4">
              <w:rPr>
                <w:rStyle w:val="Hiperhivatkozs"/>
                <w:noProof/>
              </w:rPr>
              <w:t>Helyzetelemzés</w:t>
            </w:r>
            <w:r w:rsidR="00AA6FBB">
              <w:rPr>
                <w:noProof/>
                <w:webHidden/>
              </w:rPr>
              <w:tab/>
            </w:r>
            <w:r w:rsidR="00AA6FBB">
              <w:rPr>
                <w:noProof/>
                <w:webHidden/>
              </w:rPr>
              <w:fldChar w:fldCharType="begin"/>
            </w:r>
            <w:r w:rsidR="00AA6FBB">
              <w:rPr>
                <w:noProof/>
                <w:webHidden/>
              </w:rPr>
              <w:instrText xml:space="preserve"> PAGEREF _Toc525039563 \h </w:instrText>
            </w:r>
            <w:r w:rsidR="00AA6FBB">
              <w:rPr>
                <w:noProof/>
                <w:webHidden/>
              </w:rPr>
            </w:r>
            <w:r w:rsidR="00AA6FBB">
              <w:rPr>
                <w:noProof/>
                <w:webHidden/>
              </w:rPr>
              <w:fldChar w:fldCharType="separate"/>
            </w:r>
            <w:r w:rsidR="003827DF">
              <w:rPr>
                <w:noProof/>
                <w:webHidden/>
              </w:rPr>
              <w:t>4</w:t>
            </w:r>
            <w:r w:rsidR="00AA6FBB">
              <w:rPr>
                <w:noProof/>
                <w:webHidden/>
              </w:rPr>
              <w:fldChar w:fldCharType="end"/>
            </w:r>
          </w:hyperlink>
        </w:p>
        <w:p w:rsidR="00AA6FBB" w:rsidRDefault="00870D37">
          <w:pPr>
            <w:pStyle w:val="TJ1"/>
            <w:tabs>
              <w:tab w:val="left" w:pos="440"/>
              <w:tab w:val="right" w:leader="dot" w:pos="9062"/>
            </w:tabs>
            <w:rPr>
              <w:rFonts w:eastAsiaTheme="minorEastAsia"/>
              <w:noProof/>
              <w:lang w:eastAsia="hu-HU"/>
            </w:rPr>
          </w:pPr>
          <w:hyperlink w:anchor="_Toc525039564" w:history="1">
            <w:r w:rsidR="00AA6FBB" w:rsidRPr="003E5EB4">
              <w:rPr>
                <w:rStyle w:val="Hiperhivatkozs"/>
                <w:noProof/>
              </w:rPr>
              <w:t>2.</w:t>
            </w:r>
            <w:r w:rsidR="00AA6FBB">
              <w:rPr>
                <w:rFonts w:eastAsiaTheme="minorEastAsia"/>
                <w:noProof/>
                <w:lang w:eastAsia="hu-HU"/>
              </w:rPr>
              <w:tab/>
            </w:r>
            <w:r w:rsidR="00AA6FBB" w:rsidRPr="003E5EB4">
              <w:rPr>
                <w:rStyle w:val="Hiperhivatkozs"/>
                <w:noProof/>
              </w:rPr>
              <w:t>A szerepi Kelemen János Általános Iskola működési feltételei</w:t>
            </w:r>
            <w:r w:rsidR="00AA6FBB">
              <w:rPr>
                <w:noProof/>
                <w:webHidden/>
              </w:rPr>
              <w:tab/>
            </w:r>
            <w:r w:rsidR="00AA6FBB">
              <w:rPr>
                <w:noProof/>
                <w:webHidden/>
              </w:rPr>
              <w:fldChar w:fldCharType="begin"/>
            </w:r>
            <w:r w:rsidR="00AA6FBB">
              <w:rPr>
                <w:noProof/>
                <w:webHidden/>
              </w:rPr>
              <w:instrText xml:space="preserve"> PAGEREF _Toc525039564 \h </w:instrText>
            </w:r>
            <w:r w:rsidR="00AA6FBB">
              <w:rPr>
                <w:noProof/>
                <w:webHidden/>
              </w:rPr>
            </w:r>
            <w:r w:rsidR="00AA6FBB">
              <w:rPr>
                <w:noProof/>
                <w:webHidden/>
              </w:rPr>
              <w:fldChar w:fldCharType="separate"/>
            </w:r>
            <w:r w:rsidR="003827DF">
              <w:rPr>
                <w:noProof/>
                <w:webHidden/>
              </w:rPr>
              <w:t>5</w:t>
            </w:r>
            <w:r w:rsidR="00AA6FBB">
              <w:rPr>
                <w:noProof/>
                <w:webHidden/>
              </w:rPr>
              <w:fldChar w:fldCharType="end"/>
            </w:r>
          </w:hyperlink>
        </w:p>
        <w:p w:rsidR="00AA6FBB" w:rsidRDefault="00870D37">
          <w:pPr>
            <w:pStyle w:val="TJ2"/>
            <w:tabs>
              <w:tab w:val="right" w:leader="dot" w:pos="9062"/>
            </w:tabs>
            <w:rPr>
              <w:rFonts w:eastAsiaTheme="minorEastAsia"/>
              <w:noProof/>
              <w:lang w:eastAsia="hu-HU"/>
            </w:rPr>
          </w:pPr>
          <w:hyperlink w:anchor="_Toc525039565" w:history="1">
            <w:r w:rsidR="00AA6FBB" w:rsidRPr="003E5EB4">
              <w:rPr>
                <w:rStyle w:val="Hiperhivatkozs"/>
                <w:noProof/>
              </w:rPr>
              <w:t>2.1 Tárgyi feltételek</w:t>
            </w:r>
            <w:r w:rsidR="00AA6FBB">
              <w:rPr>
                <w:noProof/>
                <w:webHidden/>
              </w:rPr>
              <w:tab/>
            </w:r>
            <w:r w:rsidR="00AA6FBB">
              <w:rPr>
                <w:noProof/>
                <w:webHidden/>
              </w:rPr>
              <w:fldChar w:fldCharType="begin"/>
            </w:r>
            <w:r w:rsidR="00AA6FBB">
              <w:rPr>
                <w:noProof/>
                <w:webHidden/>
              </w:rPr>
              <w:instrText xml:space="preserve"> PAGEREF _Toc525039565 \h </w:instrText>
            </w:r>
            <w:r w:rsidR="00AA6FBB">
              <w:rPr>
                <w:noProof/>
                <w:webHidden/>
              </w:rPr>
            </w:r>
            <w:r w:rsidR="00AA6FBB">
              <w:rPr>
                <w:noProof/>
                <w:webHidden/>
              </w:rPr>
              <w:fldChar w:fldCharType="separate"/>
            </w:r>
            <w:r w:rsidR="003827DF">
              <w:rPr>
                <w:noProof/>
                <w:webHidden/>
              </w:rPr>
              <w:t>5</w:t>
            </w:r>
            <w:r w:rsidR="00AA6FBB">
              <w:rPr>
                <w:noProof/>
                <w:webHidden/>
              </w:rPr>
              <w:fldChar w:fldCharType="end"/>
            </w:r>
          </w:hyperlink>
        </w:p>
        <w:p w:rsidR="00AA6FBB" w:rsidRDefault="00870D37">
          <w:pPr>
            <w:pStyle w:val="TJ2"/>
            <w:tabs>
              <w:tab w:val="right" w:leader="dot" w:pos="9062"/>
            </w:tabs>
            <w:rPr>
              <w:rFonts w:eastAsiaTheme="minorEastAsia"/>
              <w:noProof/>
              <w:lang w:eastAsia="hu-HU"/>
            </w:rPr>
          </w:pPr>
          <w:hyperlink w:anchor="_Toc525039566" w:history="1">
            <w:r w:rsidR="00AA6FBB" w:rsidRPr="003E5EB4">
              <w:rPr>
                <w:rStyle w:val="Hiperhivatkozs"/>
                <w:noProof/>
              </w:rPr>
              <w:t>2.2Személyi feltételek</w:t>
            </w:r>
            <w:r w:rsidR="00AA6FBB">
              <w:rPr>
                <w:noProof/>
                <w:webHidden/>
              </w:rPr>
              <w:tab/>
            </w:r>
            <w:r w:rsidR="00AA6FBB">
              <w:rPr>
                <w:noProof/>
                <w:webHidden/>
              </w:rPr>
              <w:fldChar w:fldCharType="begin"/>
            </w:r>
            <w:r w:rsidR="00AA6FBB">
              <w:rPr>
                <w:noProof/>
                <w:webHidden/>
              </w:rPr>
              <w:instrText xml:space="preserve"> PAGEREF _Toc525039566 \h </w:instrText>
            </w:r>
            <w:r w:rsidR="00AA6FBB">
              <w:rPr>
                <w:noProof/>
                <w:webHidden/>
              </w:rPr>
            </w:r>
            <w:r w:rsidR="00AA6FBB">
              <w:rPr>
                <w:noProof/>
                <w:webHidden/>
              </w:rPr>
              <w:fldChar w:fldCharType="separate"/>
            </w:r>
            <w:r w:rsidR="003827DF">
              <w:rPr>
                <w:noProof/>
                <w:webHidden/>
              </w:rPr>
              <w:t>5</w:t>
            </w:r>
            <w:r w:rsidR="00AA6FBB">
              <w:rPr>
                <w:noProof/>
                <w:webHidden/>
              </w:rPr>
              <w:fldChar w:fldCharType="end"/>
            </w:r>
          </w:hyperlink>
        </w:p>
        <w:p w:rsidR="00AA6FBB" w:rsidRDefault="00870D37">
          <w:pPr>
            <w:pStyle w:val="TJ2"/>
            <w:tabs>
              <w:tab w:val="right" w:leader="dot" w:pos="9062"/>
            </w:tabs>
            <w:rPr>
              <w:rFonts w:eastAsiaTheme="minorEastAsia"/>
              <w:noProof/>
              <w:lang w:eastAsia="hu-HU"/>
            </w:rPr>
          </w:pPr>
          <w:hyperlink w:anchor="_Toc525039567" w:history="1">
            <w:r w:rsidR="00AA6FBB" w:rsidRPr="003E5EB4">
              <w:rPr>
                <w:rStyle w:val="Hiperhivatkozs"/>
                <w:noProof/>
              </w:rPr>
              <w:t>Vezetők Ügyeleti rendje</w:t>
            </w:r>
            <w:r w:rsidR="00AA6FBB">
              <w:rPr>
                <w:noProof/>
                <w:webHidden/>
              </w:rPr>
              <w:tab/>
            </w:r>
            <w:r w:rsidR="00AA6FBB">
              <w:rPr>
                <w:noProof/>
                <w:webHidden/>
              </w:rPr>
              <w:fldChar w:fldCharType="begin"/>
            </w:r>
            <w:r w:rsidR="00AA6FBB">
              <w:rPr>
                <w:noProof/>
                <w:webHidden/>
              </w:rPr>
              <w:instrText xml:space="preserve"> PAGEREF _Toc525039567 \h </w:instrText>
            </w:r>
            <w:r w:rsidR="00AA6FBB">
              <w:rPr>
                <w:noProof/>
                <w:webHidden/>
              </w:rPr>
            </w:r>
            <w:r w:rsidR="00AA6FBB">
              <w:rPr>
                <w:noProof/>
                <w:webHidden/>
              </w:rPr>
              <w:fldChar w:fldCharType="separate"/>
            </w:r>
            <w:r w:rsidR="003827DF">
              <w:rPr>
                <w:noProof/>
                <w:webHidden/>
              </w:rPr>
              <w:t>6</w:t>
            </w:r>
            <w:r w:rsidR="00AA6FBB">
              <w:rPr>
                <w:noProof/>
                <w:webHidden/>
              </w:rPr>
              <w:fldChar w:fldCharType="end"/>
            </w:r>
          </w:hyperlink>
        </w:p>
        <w:p w:rsidR="00AA6FBB" w:rsidRDefault="00870D37">
          <w:pPr>
            <w:pStyle w:val="TJ2"/>
            <w:tabs>
              <w:tab w:val="left" w:pos="880"/>
              <w:tab w:val="right" w:leader="dot" w:pos="9062"/>
            </w:tabs>
            <w:rPr>
              <w:rFonts w:eastAsiaTheme="minorEastAsia"/>
              <w:noProof/>
              <w:lang w:eastAsia="hu-HU"/>
            </w:rPr>
          </w:pPr>
          <w:hyperlink w:anchor="_Toc525039568" w:history="1">
            <w:r w:rsidR="00AA6FBB" w:rsidRPr="003E5EB4">
              <w:rPr>
                <w:rStyle w:val="Hiperhivatkozs"/>
                <w:noProof/>
              </w:rPr>
              <w:t>2.3</w:t>
            </w:r>
            <w:r w:rsidR="00AA6FBB">
              <w:rPr>
                <w:rFonts w:eastAsiaTheme="minorEastAsia"/>
                <w:noProof/>
                <w:lang w:eastAsia="hu-HU"/>
              </w:rPr>
              <w:tab/>
            </w:r>
            <w:r w:rsidR="00AA6FBB" w:rsidRPr="003E5EB4">
              <w:rPr>
                <w:rStyle w:val="Hiperhivatkozs"/>
                <w:noProof/>
              </w:rPr>
              <w:t>Tanulói létszám adatok a 2017/18-as tanévben</w:t>
            </w:r>
            <w:r w:rsidR="00AA6FBB">
              <w:rPr>
                <w:noProof/>
                <w:webHidden/>
              </w:rPr>
              <w:tab/>
            </w:r>
            <w:r w:rsidR="00AA6FBB">
              <w:rPr>
                <w:noProof/>
                <w:webHidden/>
              </w:rPr>
              <w:fldChar w:fldCharType="begin"/>
            </w:r>
            <w:r w:rsidR="00AA6FBB">
              <w:rPr>
                <w:noProof/>
                <w:webHidden/>
              </w:rPr>
              <w:instrText xml:space="preserve"> PAGEREF _Toc525039568 \h </w:instrText>
            </w:r>
            <w:r w:rsidR="00AA6FBB">
              <w:rPr>
                <w:noProof/>
                <w:webHidden/>
              </w:rPr>
            </w:r>
            <w:r w:rsidR="00AA6FBB">
              <w:rPr>
                <w:noProof/>
                <w:webHidden/>
              </w:rPr>
              <w:fldChar w:fldCharType="separate"/>
            </w:r>
            <w:r w:rsidR="003827DF">
              <w:rPr>
                <w:noProof/>
                <w:webHidden/>
              </w:rPr>
              <w:t>7</w:t>
            </w:r>
            <w:r w:rsidR="00AA6FBB">
              <w:rPr>
                <w:noProof/>
                <w:webHidden/>
              </w:rPr>
              <w:fldChar w:fldCharType="end"/>
            </w:r>
          </w:hyperlink>
        </w:p>
        <w:p w:rsidR="00AA6FBB" w:rsidRDefault="00870D37">
          <w:pPr>
            <w:pStyle w:val="TJ1"/>
            <w:tabs>
              <w:tab w:val="left" w:pos="440"/>
              <w:tab w:val="right" w:leader="dot" w:pos="9062"/>
            </w:tabs>
            <w:rPr>
              <w:rFonts w:eastAsiaTheme="minorEastAsia"/>
              <w:noProof/>
              <w:lang w:eastAsia="hu-HU"/>
            </w:rPr>
          </w:pPr>
          <w:hyperlink w:anchor="_Toc525039569" w:history="1">
            <w:r w:rsidR="00AA6FBB" w:rsidRPr="003E5EB4">
              <w:rPr>
                <w:rStyle w:val="Hiperhivatkozs"/>
                <w:noProof/>
              </w:rPr>
              <w:t>3.</w:t>
            </w:r>
            <w:r w:rsidR="00AA6FBB">
              <w:rPr>
                <w:rFonts w:eastAsiaTheme="minorEastAsia"/>
                <w:noProof/>
                <w:lang w:eastAsia="hu-HU"/>
              </w:rPr>
              <w:tab/>
            </w:r>
            <w:r w:rsidR="00AA6FBB" w:rsidRPr="003E5EB4">
              <w:rPr>
                <w:rStyle w:val="Hiperhivatkozs"/>
                <w:noProof/>
              </w:rPr>
              <w:t>Kockázati tényezők az előző tanév tapasztalatai után</w:t>
            </w:r>
            <w:r w:rsidR="00AA6FBB">
              <w:rPr>
                <w:noProof/>
                <w:webHidden/>
              </w:rPr>
              <w:tab/>
            </w:r>
            <w:r w:rsidR="00AA6FBB">
              <w:rPr>
                <w:noProof/>
                <w:webHidden/>
              </w:rPr>
              <w:fldChar w:fldCharType="begin"/>
            </w:r>
            <w:r w:rsidR="00AA6FBB">
              <w:rPr>
                <w:noProof/>
                <w:webHidden/>
              </w:rPr>
              <w:instrText xml:space="preserve"> PAGEREF _Toc525039569 \h </w:instrText>
            </w:r>
            <w:r w:rsidR="00AA6FBB">
              <w:rPr>
                <w:noProof/>
                <w:webHidden/>
              </w:rPr>
            </w:r>
            <w:r w:rsidR="00AA6FBB">
              <w:rPr>
                <w:noProof/>
                <w:webHidden/>
              </w:rPr>
              <w:fldChar w:fldCharType="separate"/>
            </w:r>
            <w:r w:rsidR="003827DF">
              <w:rPr>
                <w:noProof/>
                <w:webHidden/>
              </w:rPr>
              <w:t>8</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70" w:history="1">
            <w:r w:rsidR="00AA6FBB" w:rsidRPr="003E5EB4">
              <w:rPr>
                <w:rStyle w:val="Hiperhivatkozs"/>
                <w:noProof/>
              </w:rPr>
              <w:t>4. Az iskolában folyó nevelő-oktató munka pedagógiai alapelvei, céljai, feladatai, fejlesztési területek, nevelési célok és kulcskompetenciák. Az iskolában folyó nevelő oktató munka eszközei, eljárásai</w:t>
            </w:r>
            <w:r w:rsidR="00AA6FBB">
              <w:rPr>
                <w:noProof/>
                <w:webHidden/>
              </w:rPr>
              <w:tab/>
            </w:r>
            <w:r w:rsidR="00AA6FBB">
              <w:rPr>
                <w:noProof/>
                <w:webHidden/>
              </w:rPr>
              <w:fldChar w:fldCharType="begin"/>
            </w:r>
            <w:r w:rsidR="00AA6FBB">
              <w:rPr>
                <w:noProof/>
                <w:webHidden/>
              </w:rPr>
              <w:instrText xml:space="preserve"> PAGEREF _Toc525039570 \h </w:instrText>
            </w:r>
            <w:r w:rsidR="00AA6FBB">
              <w:rPr>
                <w:noProof/>
                <w:webHidden/>
              </w:rPr>
            </w:r>
            <w:r w:rsidR="00AA6FBB">
              <w:rPr>
                <w:noProof/>
                <w:webHidden/>
              </w:rPr>
              <w:fldChar w:fldCharType="separate"/>
            </w:r>
            <w:r w:rsidR="003827DF">
              <w:rPr>
                <w:noProof/>
                <w:webHidden/>
              </w:rPr>
              <w:t>8</w:t>
            </w:r>
            <w:r w:rsidR="00AA6FBB">
              <w:rPr>
                <w:noProof/>
                <w:webHidden/>
              </w:rPr>
              <w:fldChar w:fldCharType="end"/>
            </w:r>
          </w:hyperlink>
        </w:p>
        <w:p w:rsidR="00AA6FBB" w:rsidRDefault="00870D37">
          <w:pPr>
            <w:pStyle w:val="TJ2"/>
            <w:tabs>
              <w:tab w:val="right" w:leader="dot" w:pos="9062"/>
            </w:tabs>
            <w:rPr>
              <w:rFonts w:eastAsiaTheme="minorEastAsia"/>
              <w:noProof/>
              <w:lang w:eastAsia="hu-HU"/>
            </w:rPr>
          </w:pPr>
          <w:hyperlink w:anchor="_Toc525039571" w:history="1">
            <w:r w:rsidR="00AA6FBB" w:rsidRPr="003E5EB4">
              <w:rPr>
                <w:rStyle w:val="Hiperhivatkozs"/>
                <w:noProof/>
              </w:rPr>
              <w:t>4.1.  Az iskolában folyó nevelő-oktató munka alapelvei</w:t>
            </w:r>
            <w:r w:rsidR="00AA6FBB">
              <w:rPr>
                <w:noProof/>
                <w:webHidden/>
              </w:rPr>
              <w:tab/>
            </w:r>
            <w:r w:rsidR="00AA6FBB">
              <w:rPr>
                <w:noProof/>
                <w:webHidden/>
              </w:rPr>
              <w:fldChar w:fldCharType="begin"/>
            </w:r>
            <w:r w:rsidR="00AA6FBB">
              <w:rPr>
                <w:noProof/>
                <w:webHidden/>
              </w:rPr>
              <w:instrText xml:space="preserve"> PAGEREF _Toc525039571 \h </w:instrText>
            </w:r>
            <w:r w:rsidR="00AA6FBB">
              <w:rPr>
                <w:noProof/>
                <w:webHidden/>
              </w:rPr>
            </w:r>
            <w:r w:rsidR="00AA6FBB">
              <w:rPr>
                <w:noProof/>
                <w:webHidden/>
              </w:rPr>
              <w:fldChar w:fldCharType="separate"/>
            </w:r>
            <w:r w:rsidR="003827DF">
              <w:rPr>
                <w:noProof/>
                <w:webHidden/>
              </w:rPr>
              <w:t>9</w:t>
            </w:r>
            <w:r w:rsidR="00AA6FBB">
              <w:rPr>
                <w:noProof/>
                <w:webHidden/>
              </w:rPr>
              <w:fldChar w:fldCharType="end"/>
            </w:r>
          </w:hyperlink>
        </w:p>
        <w:p w:rsidR="00AA6FBB" w:rsidRDefault="00870D37">
          <w:pPr>
            <w:pStyle w:val="TJ2"/>
            <w:tabs>
              <w:tab w:val="right" w:leader="dot" w:pos="9062"/>
            </w:tabs>
            <w:rPr>
              <w:rFonts w:eastAsiaTheme="minorEastAsia"/>
              <w:noProof/>
              <w:lang w:eastAsia="hu-HU"/>
            </w:rPr>
          </w:pPr>
          <w:hyperlink w:anchor="_Toc525039572" w:history="1">
            <w:r w:rsidR="00AA6FBB" w:rsidRPr="003E5EB4">
              <w:rPr>
                <w:rStyle w:val="Hiperhivatkozs"/>
                <w:noProof/>
              </w:rPr>
              <w:t>4.2.  Az iskolában folyó nevelő-oktató munka céljai, feladatai</w:t>
            </w:r>
            <w:r w:rsidR="00AA6FBB">
              <w:rPr>
                <w:noProof/>
                <w:webHidden/>
              </w:rPr>
              <w:tab/>
            </w:r>
            <w:r w:rsidR="00AA6FBB">
              <w:rPr>
                <w:noProof/>
                <w:webHidden/>
              </w:rPr>
              <w:fldChar w:fldCharType="begin"/>
            </w:r>
            <w:r w:rsidR="00AA6FBB">
              <w:rPr>
                <w:noProof/>
                <w:webHidden/>
              </w:rPr>
              <w:instrText xml:space="preserve"> PAGEREF _Toc525039572 \h </w:instrText>
            </w:r>
            <w:r w:rsidR="00AA6FBB">
              <w:rPr>
                <w:noProof/>
                <w:webHidden/>
              </w:rPr>
            </w:r>
            <w:r w:rsidR="00AA6FBB">
              <w:rPr>
                <w:noProof/>
                <w:webHidden/>
              </w:rPr>
              <w:fldChar w:fldCharType="separate"/>
            </w:r>
            <w:r w:rsidR="003827DF">
              <w:rPr>
                <w:noProof/>
                <w:webHidden/>
              </w:rPr>
              <w:t>9</w:t>
            </w:r>
            <w:r w:rsidR="00AA6FBB">
              <w:rPr>
                <w:noProof/>
                <w:webHidden/>
              </w:rPr>
              <w:fldChar w:fldCharType="end"/>
            </w:r>
          </w:hyperlink>
        </w:p>
        <w:p w:rsidR="00AA6FBB" w:rsidRDefault="00870D37">
          <w:pPr>
            <w:pStyle w:val="TJ2"/>
            <w:tabs>
              <w:tab w:val="right" w:leader="dot" w:pos="9062"/>
            </w:tabs>
            <w:rPr>
              <w:rFonts w:eastAsiaTheme="minorEastAsia"/>
              <w:noProof/>
              <w:lang w:eastAsia="hu-HU"/>
            </w:rPr>
          </w:pPr>
          <w:hyperlink w:anchor="_Toc525039573" w:history="1">
            <w:r w:rsidR="00AA6FBB" w:rsidRPr="003E5EB4">
              <w:rPr>
                <w:rStyle w:val="Hiperhivatkozs"/>
                <w:rFonts w:eastAsia="Times New Roman"/>
                <w:noProof/>
              </w:rPr>
              <w:t>4.3. Alapfokú nevelés-oktatás szakasza, alsó tagozat, 1–4. évfolyam</w:t>
            </w:r>
            <w:r w:rsidR="00AA6FBB">
              <w:rPr>
                <w:noProof/>
                <w:webHidden/>
              </w:rPr>
              <w:tab/>
            </w:r>
            <w:r w:rsidR="00AA6FBB">
              <w:rPr>
                <w:noProof/>
                <w:webHidden/>
              </w:rPr>
              <w:fldChar w:fldCharType="begin"/>
            </w:r>
            <w:r w:rsidR="00AA6FBB">
              <w:rPr>
                <w:noProof/>
                <w:webHidden/>
              </w:rPr>
              <w:instrText xml:space="preserve"> PAGEREF _Toc525039573 \h </w:instrText>
            </w:r>
            <w:r w:rsidR="00AA6FBB">
              <w:rPr>
                <w:noProof/>
                <w:webHidden/>
              </w:rPr>
            </w:r>
            <w:r w:rsidR="00AA6FBB">
              <w:rPr>
                <w:noProof/>
                <w:webHidden/>
              </w:rPr>
              <w:fldChar w:fldCharType="separate"/>
            </w:r>
            <w:r w:rsidR="003827DF">
              <w:rPr>
                <w:noProof/>
                <w:webHidden/>
              </w:rPr>
              <w:t>11</w:t>
            </w:r>
            <w:r w:rsidR="00AA6FBB">
              <w:rPr>
                <w:noProof/>
                <w:webHidden/>
              </w:rPr>
              <w:fldChar w:fldCharType="end"/>
            </w:r>
          </w:hyperlink>
        </w:p>
        <w:p w:rsidR="00AA6FBB" w:rsidRDefault="00870D37">
          <w:pPr>
            <w:pStyle w:val="TJ2"/>
            <w:tabs>
              <w:tab w:val="right" w:leader="dot" w:pos="9062"/>
            </w:tabs>
            <w:rPr>
              <w:rFonts w:eastAsiaTheme="minorEastAsia"/>
              <w:noProof/>
              <w:lang w:eastAsia="hu-HU"/>
            </w:rPr>
          </w:pPr>
          <w:hyperlink w:anchor="_Toc525039574" w:history="1">
            <w:r w:rsidR="00AA6FBB" w:rsidRPr="003E5EB4">
              <w:rPr>
                <w:rStyle w:val="Hiperhivatkozs"/>
                <w:rFonts w:eastAsia="Times New Roman"/>
                <w:noProof/>
              </w:rPr>
              <w:t>4.4.  Alapfokú nevelés-oktatás szakasza, felső tagozat, 5–8. évfolyam</w:t>
            </w:r>
            <w:r w:rsidR="00AA6FBB">
              <w:rPr>
                <w:noProof/>
                <w:webHidden/>
              </w:rPr>
              <w:tab/>
            </w:r>
            <w:r w:rsidR="00AA6FBB">
              <w:rPr>
                <w:noProof/>
                <w:webHidden/>
              </w:rPr>
              <w:fldChar w:fldCharType="begin"/>
            </w:r>
            <w:r w:rsidR="00AA6FBB">
              <w:rPr>
                <w:noProof/>
                <w:webHidden/>
              </w:rPr>
              <w:instrText xml:space="preserve"> PAGEREF _Toc525039574 \h </w:instrText>
            </w:r>
            <w:r w:rsidR="00AA6FBB">
              <w:rPr>
                <w:noProof/>
                <w:webHidden/>
              </w:rPr>
            </w:r>
            <w:r w:rsidR="00AA6FBB">
              <w:rPr>
                <w:noProof/>
                <w:webHidden/>
              </w:rPr>
              <w:fldChar w:fldCharType="separate"/>
            </w:r>
            <w:r w:rsidR="003827DF">
              <w:rPr>
                <w:noProof/>
                <w:webHidden/>
              </w:rPr>
              <w:t>16</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75" w:history="1">
            <w:r w:rsidR="00AA6FBB" w:rsidRPr="003E5EB4">
              <w:rPr>
                <w:rStyle w:val="Hiperhivatkozs"/>
                <w:rFonts w:eastAsia="Times New Roman"/>
                <w:noProof/>
              </w:rPr>
              <w:t>5. Az előző tanév tapasztalataiból adódó nevelési oktatási célok feladatok</w:t>
            </w:r>
            <w:r w:rsidR="00AA6FBB">
              <w:rPr>
                <w:noProof/>
                <w:webHidden/>
              </w:rPr>
              <w:tab/>
            </w:r>
            <w:r w:rsidR="00AA6FBB">
              <w:rPr>
                <w:noProof/>
                <w:webHidden/>
              </w:rPr>
              <w:fldChar w:fldCharType="begin"/>
            </w:r>
            <w:r w:rsidR="00AA6FBB">
              <w:rPr>
                <w:noProof/>
                <w:webHidden/>
              </w:rPr>
              <w:instrText xml:space="preserve"> PAGEREF _Toc525039575 \h </w:instrText>
            </w:r>
            <w:r w:rsidR="00AA6FBB">
              <w:rPr>
                <w:noProof/>
                <w:webHidden/>
              </w:rPr>
            </w:r>
            <w:r w:rsidR="00AA6FBB">
              <w:rPr>
                <w:noProof/>
                <w:webHidden/>
              </w:rPr>
              <w:fldChar w:fldCharType="separate"/>
            </w:r>
            <w:r w:rsidR="003827DF">
              <w:rPr>
                <w:noProof/>
                <w:webHidden/>
              </w:rPr>
              <w:t>23</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76" w:history="1">
            <w:r w:rsidR="00AA6FBB" w:rsidRPr="003E5EB4">
              <w:rPr>
                <w:rStyle w:val="Hiperhivatkozs"/>
                <w:rFonts w:eastAsia="Times New Roman"/>
                <w:noProof/>
              </w:rPr>
              <w:t>6. Partneri Kapcsolatok</w:t>
            </w:r>
            <w:r w:rsidR="00AA6FBB">
              <w:rPr>
                <w:noProof/>
                <w:webHidden/>
              </w:rPr>
              <w:tab/>
            </w:r>
            <w:r w:rsidR="00AA6FBB">
              <w:rPr>
                <w:noProof/>
                <w:webHidden/>
              </w:rPr>
              <w:fldChar w:fldCharType="begin"/>
            </w:r>
            <w:r w:rsidR="00AA6FBB">
              <w:rPr>
                <w:noProof/>
                <w:webHidden/>
              </w:rPr>
              <w:instrText xml:space="preserve"> PAGEREF _Toc525039576 \h </w:instrText>
            </w:r>
            <w:r w:rsidR="00AA6FBB">
              <w:rPr>
                <w:noProof/>
                <w:webHidden/>
              </w:rPr>
            </w:r>
            <w:r w:rsidR="00AA6FBB">
              <w:rPr>
                <w:noProof/>
                <w:webHidden/>
              </w:rPr>
              <w:fldChar w:fldCharType="separate"/>
            </w:r>
            <w:r w:rsidR="003827DF">
              <w:rPr>
                <w:noProof/>
                <w:webHidden/>
              </w:rPr>
              <w:t>24</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77" w:history="1">
            <w:r w:rsidR="00AA6FBB" w:rsidRPr="003E5EB4">
              <w:rPr>
                <w:rStyle w:val="Hiperhivatkozs"/>
                <w:rFonts w:eastAsia="Times New Roman"/>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Esélyegyenlőség, felzárkóztatás, tehetséggondozás</w:t>
            </w:r>
            <w:r w:rsidR="00AA6FBB">
              <w:rPr>
                <w:noProof/>
                <w:webHidden/>
              </w:rPr>
              <w:tab/>
            </w:r>
            <w:r w:rsidR="00AA6FBB">
              <w:rPr>
                <w:noProof/>
                <w:webHidden/>
              </w:rPr>
              <w:fldChar w:fldCharType="begin"/>
            </w:r>
            <w:r w:rsidR="00AA6FBB">
              <w:rPr>
                <w:noProof/>
                <w:webHidden/>
              </w:rPr>
              <w:instrText xml:space="preserve"> PAGEREF _Toc525039577 \h </w:instrText>
            </w:r>
            <w:r w:rsidR="00AA6FBB">
              <w:rPr>
                <w:noProof/>
                <w:webHidden/>
              </w:rPr>
            </w:r>
            <w:r w:rsidR="00AA6FBB">
              <w:rPr>
                <w:noProof/>
                <w:webHidden/>
              </w:rPr>
              <w:fldChar w:fldCharType="separate"/>
            </w:r>
            <w:r w:rsidR="003827DF">
              <w:rPr>
                <w:noProof/>
                <w:webHidden/>
              </w:rPr>
              <w:t>24</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78" w:history="1">
            <w:r w:rsidR="00AA6FBB" w:rsidRPr="003E5EB4">
              <w:rPr>
                <w:rStyle w:val="Hiperhivatkozs"/>
                <w:rFonts w:eastAsia="Times New Roman"/>
                <w:noProof/>
              </w:rPr>
              <w:t>8. Tanfelügyet, minőségfejlesztés belső önértékelés</w:t>
            </w:r>
            <w:r w:rsidR="00AA6FBB">
              <w:rPr>
                <w:noProof/>
                <w:webHidden/>
              </w:rPr>
              <w:tab/>
            </w:r>
            <w:r w:rsidR="00AA6FBB">
              <w:rPr>
                <w:noProof/>
                <w:webHidden/>
              </w:rPr>
              <w:fldChar w:fldCharType="begin"/>
            </w:r>
            <w:r w:rsidR="00AA6FBB">
              <w:rPr>
                <w:noProof/>
                <w:webHidden/>
              </w:rPr>
              <w:instrText xml:space="preserve"> PAGEREF _Toc525039578 \h </w:instrText>
            </w:r>
            <w:r w:rsidR="00AA6FBB">
              <w:rPr>
                <w:noProof/>
                <w:webHidden/>
              </w:rPr>
            </w:r>
            <w:r w:rsidR="00AA6FBB">
              <w:rPr>
                <w:noProof/>
                <w:webHidden/>
              </w:rPr>
              <w:fldChar w:fldCharType="separate"/>
            </w:r>
            <w:r w:rsidR="003827DF">
              <w:rPr>
                <w:noProof/>
                <w:webHidden/>
              </w:rPr>
              <w:t>24</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79" w:history="1">
            <w:r w:rsidR="00AA6FBB" w:rsidRPr="003E5EB4">
              <w:rPr>
                <w:rStyle w:val="Hiperhivatkozs"/>
                <w:rFonts w:eastAsia="Times New Roman"/>
                <w:noProof/>
              </w:rPr>
              <w:t>9. Pedagógus továbbképzés és a beiskolázási terv</w:t>
            </w:r>
            <w:r w:rsidR="00AA6FBB">
              <w:rPr>
                <w:noProof/>
                <w:webHidden/>
              </w:rPr>
              <w:tab/>
            </w:r>
            <w:r w:rsidR="00AA6FBB">
              <w:rPr>
                <w:noProof/>
                <w:webHidden/>
              </w:rPr>
              <w:fldChar w:fldCharType="begin"/>
            </w:r>
            <w:r w:rsidR="00AA6FBB">
              <w:rPr>
                <w:noProof/>
                <w:webHidden/>
              </w:rPr>
              <w:instrText xml:space="preserve"> PAGEREF _Toc525039579 \h </w:instrText>
            </w:r>
            <w:r w:rsidR="00AA6FBB">
              <w:rPr>
                <w:noProof/>
                <w:webHidden/>
              </w:rPr>
            </w:r>
            <w:r w:rsidR="00AA6FBB">
              <w:rPr>
                <w:noProof/>
                <w:webHidden/>
              </w:rPr>
              <w:fldChar w:fldCharType="separate"/>
            </w:r>
            <w:r w:rsidR="003827DF">
              <w:rPr>
                <w:noProof/>
                <w:webHidden/>
              </w:rPr>
              <w:t>25</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80" w:history="1">
            <w:r w:rsidR="00AA6FBB" w:rsidRPr="003E5EB4">
              <w:rPr>
                <w:rStyle w:val="Hiperhivatkozs"/>
                <w:rFonts w:eastAsia="Times New Roman"/>
                <w:noProof/>
              </w:rPr>
              <w:t>10.Pályázatokból adódó aktuális feladatok</w:t>
            </w:r>
            <w:r w:rsidR="00AA6FBB">
              <w:rPr>
                <w:noProof/>
                <w:webHidden/>
              </w:rPr>
              <w:tab/>
            </w:r>
            <w:r w:rsidR="00AA6FBB">
              <w:rPr>
                <w:noProof/>
                <w:webHidden/>
              </w:rPr>
              <w:fldChar w:fldCharType="begin"/>
            </w:r>
            <w:r w:rsidR="00AA6FBB">
              <w:rPr>
                <w:noProof/>
                <w:webHidden/>
              </w:rPr>
              <w:instrText xml:space="preserve"> PAGEREF _Toc525039580 \h </w:instrText>
            </w:r>
            <w:r w:rsidR="00AA6FBB">
              <w:rPr>
                <w:noProof/>
                <w:webHidden/>
              </w:rPr>
            </w:r>
            <w:r w:rsidR="00AA6FBB">
              <w:rPr>
                <w:noProof/>
                <w:webHidden/>
              </w:rPr>
              <w:fldChar w:fldCharType="separate"/>
            </w:r>
            <w:r w:rsidR="003827DF">
              <w:rPr>
                <w:noProof/>
                <w:webHidden/>
              </w:rPr>
              <w:t>25</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81" w:history="1">
            <w:r w:rsidR="00AA6FBB" w:rsidRPr="003E5EB4">
              <w:rPr>
                <w:rStyle w:val="Hiperhivatkozs"/>
                <w:rFonts w:eastAsia="Times New Roman"/>
                <w:noProof/>
              </w:rPr>
              <w:t>11. Ellenőrzési terv</w:t>
            </w:r>
            <w:r w:rsidR="00AA6FBB">
              <w:rPr>
                <w:noProof/>
                <w:webHidden/>
              </w:rPr>
              <w:tab/>
            </w:r>
            <w:r w:rsidR="00AA6FBB">
              <w:rPr>
                <w:noProof/>
                <w:webHidden/>
              </w:rPr>
              <w:fldChar w:fldCharType="begin"/>
            </w:r>
            <w:r w:rsidR="00AA6FBB">
              <w:rPr>
                <w:noProof/>
                <w:webHidden/>
              </w:rPr>
              <w:instrText xml:space="preserve"> PAGEREF _Toc525039581 \h </w:instrText>
            </w:r>
            <w:r w:rsidR="00AA6FBB">
              <w:rPr>
                <w:noProof/>
                <w:webHidden/>
              </w:rPr>
            </w:r>
            <w:r w:rsidR="00AA6FBB">
              <w:rPr>
                <w:noProof/>
                <w:webHidden/>
              </w:rPr>
              <w:fldChar w:fldCharType="separate"/>
            </w:r>
            <w:r w:rsidR="003827DF">
              <w:rPr>
                <w:noProof/>
                <w:webHidden/>
              </w:rPr>
              <w:t>25</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82" w:history="1">
            <w:r w:rsidR="00AA6FBB" w:rsidRPr="003E5EB4">
              <w:rPr>
                <w:rStyle w:val="Hiperhivatkozs"/>
                <w:noProof/>
              </w:rPr>
              <w:t>Feladat ellátási terv a 2018/2019-es tanévben</w:t>
            </w:r>
            <w:r w:rsidR="00AA6FBB">
              <w:rPr>
                <w:noProof/>
                <w:webHidden/>
              </w:rPr>
              <w:tab/>
            </w:r>
            <w:r w:rsidR="00AA6FBB">
              <w:rPr>
                <w:noProof/>
                <w:webHidden/>
              </w:rPr>
              <w:fldChar w:fldCharType="begin"/>
            </w:r>
            <w:r w:rsidR="00AA6FBB">
              <w:rPr>
                <w:noProof/>
                <w:webHidden/>
              </w:rPr>
              <w:instrText xml:space="preserve"> PAGEREF _Toc525039582 \h </w:instrText>
            </w:r>
            <w:r w:rsidR="00AA6FBB">
              <w:rPr>
                <w:noProof/>
                <w:webHidden/>
              </w:rPr>
            </w:r>
            <w:r w:rsidR="00AA6FBB">
              <w:rPr>
                <w:noProof/>
                <w:webHidden/>
              </w:rPr>
              <w:fldChar w:fldCharType="separate"/>
            </w:r>
            <w:r w:rsidR="003827DF">
              <w:rPr>
                <w:noProof/>
                <w:webHidden/>
              </w:rPr>
              <w:t>26</w:t>
            </w:r>
            <w:r w:rsidR="00AA6FBB">
              <w:rPr>
                <w:noProof/>
                <w:webHidden/>
              </w:rPr>
              <w:fldChar w:fldCharType="end"/>
            </w:r>
          </w:hyperlink>
        </w:p>
        <w:p w:rsidR="00AA6FBB" w:rsidRDefault="00870D37">
          <w:pPr>
            <w:pStyle w:val="TJ1"/>
            <w:tabs>
              <w:tab w:val="right" w:leader="dot" w:pos="9062"/>
            </w:tabs>
            <w:rPr>
              <w:rFonts w:eastAsiaTheme="minorEastAsia"/>
              <w:noProof/>
              <w:lang w:eastAsia="hu-HU"/>
            </w:rPr>
          </w:pPr>
          <w:hyperlink w:anchor="_Toc525039583" w:history="1">
            <w:r w:rsidR="00AA6FBB" w:rsidRPr="003E5EB4">
              <w:rPr>
                <w:rStyle w:val="Hiperhivatkozs"/>
                <w:rFonts w:eastAsia="Calibri"/>
                <w:noProof/>
              </w:rPr>
              <w:t>A munkaterv elfogadása, legitimáció</w:t>
            </w:r>
            <w:r w:rsidR="00AA6FBB">
              <w:rPr>
                <w:noProof/>
                <w:webHidden/>
              </w:rPr>
              <w:tab/>
            </w:r>
            <w:r w:rsidR="00AA6FBB">
              <w:rPr>
                <w:noProof/>
                <w:webHidden/>
              </w:rPr>
              <w:fldChar w:fldCharType="begin"/>
            </w:r>
            <w:r w:rsidR="00AA6FBB">
              <w:rPr>
                <w:noProof/>
                <w:webHidden/>
              </w:rPr>
              <w:instrText xml:space="preserve"> PAGEREF _Toc525039583 \h </w:instrText>
            </w:r>
            <w:r w:rsidR="00AA6FBB">
              <w:rPr>
                <w:noProof/>
                <w:webHidden/>
              </w:rPr>
            </w:r>
            <w:r w:rsidR="00AA6FBB">
              <w:rPr>
                <w:noProof/>
                <w:webHidden/>
              </w:rPr>
              <w:fldChar w:fldCharType="separate"/>
            </w:r>
            <w:r w:rsidR="003827DF">
              <w:rPr>
                <w:noProof/>
                <w:webHidden/>
              </w:rPr>
              <w:t>29</w:t>
            </w:r>
            <w:r w:rsidR="00AA6FBB">
              <w:rPr>
                <w:noProof/>
                <w:webHidden/>
              </w:rPr>
              <w:fldChar w:fldCharType="end"/>
            </w:r>
          </w:hyperlink>
        </w:p>
        <w:p w:rsidR="00AA597A" w:rsidRDefault="00327DB8">
          <w:r>
            <w:rPr>
              <w:b/>
              <w:bCs/>
            </w:rPr>
            <w:fldChar w:fldCharType="end"/>
          </w:r>
        </w:p>
      </w:sdtContent>
    </w:sdt>
    <w:p w:rsidR="00D915AB" w:rsidRDefault="00D915A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2B1552" w:rsidRDefault="003550F8" w:rsidP="008C1942">
      <w:pPr>
        <w:pStyle w:val="Cmsor1"/>
      </w:pPr>
      <w:bookmarkStart w:id="1" w:name="_Toc525039562"/>
      <w:r>
        <w:lastRenderedPageBreak/>
        <w:t>Jogszabályi háttér</w:t>
      </w:r>
      <w:bookmarkEnd w:id="1"/>
    </w:p>
    <w:p w:rsidR="008C1942" w:rsidRPr="00393847" w:rsidRDefault="008C1942" w:rsidP="008C1942">
      <w:pPr>
        <w:rPr>
          <w:rFonts w:ascii="Times New Roman" w:hAnsi="Times New Roman" w:cs="Times New Roman"/>
          <w:b/>
          <w:sz w:val="24"/>
          <w:szCs w:val="24"/>
        </w:rPr>
      </w:pPr>
    </w:p>
    <w:p w:rsidR="008C1942" w:rsidRPr="00393847" w:rsidRDefault="008C1942" w:rsidP="008C1942">
      <w:pPr>
        <w:rPr>
          <w:rFonts w:ascii="Times New Roman" w:hAnsi="Times New Roman" w:cs="Times New Roman"/>
          <w:b/>
          <w:sz w:val="24"/>
          <w:szCs w:val="24"/>
        </w:rPr>
      </w:pPr>
      <w:r w:rsidRPr="00393847">
        <w:rPr>
          <w:rFonts w:ascii="Times New Roman" w:hAnsi="Times New Roman" w:cs="Times New Roman"/>
          <w:b/>
          <w:sz w:val="24"/>
          <w:szCs w:val="24"/>
        </w:rPr>
        <w:t>Külső szabályzók:</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A nemzeti köznevelésről szóló 2011. évi CXC. törvény (a továbbiakban:</w:t>
      </w:r>
      <w:r w:rsidR="0079624B">
        <w:rPr>
          <w:rFonts w:ascii="Times New Roman" w:hAnsi="Times New Roman" w:cs="Times New Roman"/>
          <w:sz w:val="24"/>
          <w:szCs w:val="24"/>
        </w:rPr>
        <w:t xml:space="preserve"> </w:t>
      </w:r>
      <w:proofErr w:type="spellStart"/>
      <w:r w:rsidRPr="00393847">
        <w:rPr>
          <w:rFonts w:ascii="Times New Roman" w:hAnsi="Times New Roman" w:cs="Times New Roman"/>
          <w:sz w:val="24"/>
          <w:szCs w:val="24"/>
        </w:rPr>
        <w:t>Nkt</w:t>
      </w:r>
      <w:proofErr w:type="spellEnd"/>
      <w:r w:rsidRPr="00393847">
        <w:rPr>
          <w:rFonts w:ascii="Times New Roman" w:hAnsi="Times New Roman" w:cs="Times New Roman"/>
          <w:sz w:val="24"/>
          <w:szCs w:val="24"/>
        </w:rPr>
        <w:t>.)</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A pedagógusok előmeneteli rendszeréről és a közalkalmazottak fogállásáról szóló 1992. évi XXXIII. törvény köznevelési intézményekben történő végrehajtásáról szóló 326/2013. (VIII.31.)</w:t>
      </w:r>
      <w:r w:rsidR="0079624B">
        <w:rPr>
          <w:rFonts w:ascii="Times New Roman" w:hAnsi="Times New Roman" w:cs="Times New Roman"/>
          <w:sz w:val="24"/>
          <w:szCs w:val="24"/>
        </w:rPr>
        <w:t xml:space="preserve"> </w:t>
      </w:r>
      <w:r w:rsidRPr="00393847">
        <w:rPr>
          <w:rFonts w:ascii="Times New Roman" w:hAnsi="Times New Roman" w:cs="Times New Roman"/>
          <w:sz w:val="24"/>
          <w:szCs w:val="24"/>
        </w:rPr>
        <w:t>Korm. rendelet</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 xml:space="preserve">A nemzeti köznevelési törvény végrehajtásáról szóló 229/2012. (VIII. 28.) Korm. rendelet </w:t>
      </w:r>
      <w:proofErr w:type="gramStart"/>
      <w:r w:rsidRPr="00393847">
        <w:rPr>
          <w:rFonts w:ascii="Times New Roman" w:hAnsi="Times New Roman" w:cs="Times New Roman"/>
          <w:sz w:val="24"/>
          <w:szCs w:val="24"/>
        </w:rPr>
        <w:t xml:space="preserve">( </w:t>
      </w:r>
      <w:r w:rsidR="0079624B">
        <w:rPr>
          <w:rFonts w:ascii="Times New Roman" w:hAnsi="Times New Roman" w:cs="Times New Roman"/>
          <w:sz w:val="24"/>
          <w:szCs w:val="24"/>
        </w:rPr>
        <w:t xml:space="preserve"> </w:t>
      </w:r>
      <w:r w:rsidRPr="00393847">
        <w:rPr>
          <w:rFonts w:ascii="Times New Roman" w:hAnsi="Times New Roman" w:cs="Times New Roman"/>
          <w:sz w:val="24"/>
          <w:szCs w:val="24"/>
        </w:rPr>
        <w:t>a</w:t>
      </w:r>
      <w:proofErr w:type="gramEnd"/>
      <w:r w:rsidRPr="00393847">
        <w:rPr>
          <w:rFonts w:ascii="Times New Roman" w:hAnsi="Times New Roman" w:cs="Times New Roman"/>
          <w:sz w:val="24"/>
          <w:szCs w:val="24"/>
        </w:rPr>
        <w:t xml:space="preserve"> továbbiakban: (</w:t>
      </w:r>
      <w:r w:rsidR="0079624B">
        <w:rPr>
          <w:rFonts w:ascii="Times New Roman" w:hAnsi="Times New Roman" w:cs="Times New Roman"/>
          <w:sz w:val="24"/>
          <w:szCs w:val="24"/>
        </w:rPr>
        <w:t xml:space="preserve"> </w:t>
      </w:r>
      <w:proofErr w:type="spellStart"/>
      <w:r w:rsidRPr="00393847">
        <w:rPr>
          <w:rFonts w:ascii="Times New Roman" w:hAnsi="Times New Roman" w:cs="Times New Roman"/>
          <w:sz w:val="24"/>
          <w:szCs w:val="24"/>
        </w:rPr>
        <w:t>Nkt</w:t>
      </w:r>
      <w:proofErr w:type="spellEnd"/>
      <w:r w:rsidRPr="00393847">
        <w:rPr>
          <w:rFonts w:ascii="Times New Roman" w:hAnsi="Times New Roman" w:cs="Times New Roman"/>
          <w:sz w:val="24"/>
          <w:szCs w:val="24"/>
        </w:rPr>
        <w:t>.</w:t>
      </w:r>
      <w:r w:rsidR="0079624B">
        <w:rPr>
          <w:rFonts w:ascii="Times New Roman" w:hAnsi="Times New Roman" w:cs="Times New Roman"/>
          <w:sz w:val="24"/>
          <w:szCs w:val="24"/>
        </w:rPr>
        <w:t xml:space="preserve"> </w:t>
      </w:r>
      <w:r w:rsidRPr="00393847">
        <w:rPr>
          <w:rFonts w:ascii="Times New Roman" w:hAnsi="Times New Roman" w:cs="Times New Roman"/>
          <w:sz w:val="24"/>
          <w:szCs w:val="24"/>
        </w:rPr>
        <w:t>Vhr.)</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 xml:space="preserve">A nevelési-oktatási intézmények működéséről és a köznevelési intézmények névhasználatáról szóló 20/2012. (VIII.31.) EMMI rendelet </w:t>
      </w:r>
      <w:proofErr w:type="gramStart"/>
      <w:r w:rsidRPr="00393847">
        <w:rPr>
          <w:rFonts w:ascii="Times New Roman" w:hAnsi="Times New Roman" w:cs="Times New Roman"/>
          <w:sz w:val="24"/>
          <w:szCs w:val="24"/>
        </w:rPr>
        <w:t>( a</w:t>
      </w:r>
      <w:proofErr w:type="gramEnd"/>
      <w:r w:rsidRPr="00393847">
        <w:rPr>
          <w:rFonts w:ascii="Times New Roman" w:hAnsi="Times New Roman" w:cs="Times New Roman"/>
          <w:sz w:val="24"/>
          <w:szCs w:val="24"/>
        </w:rPr>
        <w:t xml:space="preserve"> továbbiakban: R.)</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A sajátos nevelési igényű gyermekek óvodai nevelésének irányelve és a Sajátos nevelési igényű tanulók iskolai oktatásának irányelve kiadásáról szóló 32/2012. (X.8.) EMMI rendelet.</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A nemzetiség óvodai nevelésének irányelve és a nemzetiség iskolai oktatásának irányelve kiadásáról szóló 17/2013. (III.1.) EMMI rendelet.</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A két tanítási nyelvű iskolai oktatás irányelveinek kiadásáról szóló 4/2013.(I.11.) EMMI rendelet</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A pedagógus-továbbképzésről, a pedagógus szakvizsgáról, valamint a továbbképzésben résztvevők juttatásairól és kedvezményeiről szóló 277/1997. (XII.22.)</w:t>
      </w:r>
      <w:r w:rsidR="0079624B">
        <w:rPr>
          <w:rFonts w:ascii="Times New Roman" w:hAnsi="Times New Roman" w:cs="Times New Roman"/>
          <w:sz w:val="24"/>
          <w:szCs w:val="24"/>
        </w:rPr>
        <w:t xml:space="preserve"> </w:t>
      </w:r>
      <w:r w:rsidRPr="00393847">
        <w:rPr>
          <w:rFonts w:ascii="Times New Roman" w:hAnsi="Times New Roman" w:cs="Times New Roman"/>
          <w:sz w:val="24"/>
          <w:szCs w:val="24"/>
        </w:rPr>
        <w:t>Korm. rendelet</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14/2017 (VI.14) EMMI rendelet a 2017/2018. tanév rendjéről</w:t>
      </w:r>
    </w:p>
    <w:p w:rsidR="008C1942" w:rsidRPr="00393847" w:rsidRDefault="008C1942" w:rsidP="008C1942">
      <w:pPr>
        <w:pStyle w:val="Listaszerbekezds"/>
        <w:numPr>
          <w:ilvl w:val="0"/>
          <w:numId w:val="7"/>
        </w:numPr>
        <w:rPr>
          <w:rFonts w:ascii="Times New Roman" w:hAnsi="Times New Roman" w:cs="Times New Roman"/>
          <w:sz w:val="24"/>
          <w:szCs w:val="24"/>
        </w:rPr>
      </w:pPr>
      <w:r w:rsidRPr="00393847">
        <w:rPr>
          <w:rFonts w:ascii="Times New Roman" w:hAnsi="Times New Roman" w:cs="Times New Roman"/>
          <w:sz w:val="24"/>
          <w:szCs w:val="24"/>
        </w:rPr>
        <w:t xml:space="preserve">A nemzetgazdasági miniszter 9/2017. (V. 19.) NGM rendelete a 2017. évi munkaszüneti napok körüli munkarendről </w:t>
      </w:r>
    </w:p>
    <w:p w:rsidR="008C1942" w:rsidRPr="00393847" w:rsidRDefault="008C1942" w:rsidP="008C1942">
      <w:pPr>
        <w:rPr>
          <w:rFonts w:ascii="Times New Roman" w:hAnsi="Times New Roman" w:cs="Times New Roman"/>
          <w:sz w:val="24"/>
          <w:szCs w:val="24"/>
        </w:rPr>
      </w:pPr>
    </w:p>
    <w:p w:rsidR="008C1942" w:rsidRPr="00393847" w:rsidRDefault="008C1942" w:rsidP="008C1942">
      <w:pPr>
        <w:rPr>
          <w:rFonts w:ascii="Times New Roman" w:hAnsi="Times New Roman" w:cs="Times New Roman"/>
          <w:sz w:val="24"/>
          <w:szCs w:val="24"/>
        </w:rPr>
      </w:pPr>
    </w:p>
    <w:p w:rsidR="008C1942" w:rsidRPr="00393847" w:rsidRDefault="008C1942" w:rsidP="008C1942">
      <w:pPr>
        <w:rPr>
          <w:rFonts w:ascii="Times New Roman" w:hAnsi="Times New Roman" w:cs="Times New Roman"/>
          <w:sz w:val="24"/>
          <w:szCs w:val="24"/>
        </w:rPr>
      </w:pPr>
    </w:p>
    <w:p w:rsidR="008C1942" w:rsidRPr="00393847" w:rsidRDefault="008C1942" w:rsidP="008C1942">
      <w:pPr>
        <w:rPr>
          <w:rFonts w:ascii="Times New Roman" w:hAnsi="Times New Roman" w:cs="Times New Roman"/>
          <w:sz w:val="24"/>
          <w:szCs w:val="24"/>
        </w:rPr>
      </w:pPr>
    </w:p>
    <w:p w:rsidR="008C1942" w:rsidRPr="00393847" w:rsidRDefault="008C1942" w:rsidP="008C1942">
      <w:pPr>
        <w:rPr>
          <w:rFonts w:ascii="Times New Roman" w:hAnsi="Times New Roman" w:cs="Times New Roman"/>
          <w:b/>
          <w:sz w:val="24"/>
          <w:szCs w:val="24"/>
        </w:rPr>
      </w:pPr>
      <w:r w:rsidRPr="00393847">
        <w:rPr>
          <w:rFonts w:ascii="Times New Roman" w:hAnsi="Times New Roman" w:cs="Times New Roman"/>
          <w:b/>
          <w:sz w:val="24"/>
          <w:szCs w:val="24"/>
        </w:rPr>
        <w:t>Belső szabályzók:</w:t>
      </w:r>
    </w:p>
    <w:p w:rsidR="008C1942" w:rsidRPr="00393847" w:rsidRDefault="008C1942" w:rsidP="008C1942">
      <w:pPr>
        <w:rPr>
          <w:rFonts w:ascii="Times New Roman" w:hAnsi="Times New Roman" w:cs="Times New Roman"/>
          <w:sz w:val="24"/>
          <w:szCs w:val="24"/>
        </w:rPr>
      </w:pPr>
      <w:r w:rsidRPr="00393847">
        <w:rPr>
          <w:rFonts w:ascii="Times New Roman" w:hAnsi="Times New Roman" w:cs="Times New Roman"/>
          <w:sz w:val="24"/>
          <w:szCs w:val="24"/>
        </w:rPr>
        <w:t xml:space="preserve">A munkatervben figyelembevételre kerültek az intézmény működését, tevékenységét </w:t>
      </w:r>
      <w:r w:rsidR="0079624B" w:rsidRPr="00393847">
        <w:rPr>
          <w:rFonts w:ascii="Times New Roman" w:hAnsi="Times New Roman" w:cs="Times New Roman"/>
          <w:sz w:val="24"/>
          <w:szCs w:val="24"/>
        </w:rPr>
        <w:t>meghatározó fontosabb</w:t>
      </w:r>
      <w:r w:rsidRPr="00393847">
        <w:rPr>
          <w:rFonts w:ascii="Times New Roman" w:hAnsi="Times New Roman" w:cs="Times New Roman"/>
          <w:sz w:val="24"/>
          <w:szCs w:val="24"/>
        </w:rPr>
        <w:t xml:space="preserve"> belső szabályzók is, így különösen:</w:t>
      </w:r>
    </w:p>
    <w:p w:rsidR="008C1942" w:rsidRPr="00393847" w:rsidRDefault="008C1942" w:rsidP="008C1942">
      <w:pPr>
        <w:pStyle w:val="Listaszerbekezds"/>
        <w:numPr>
          <w:ilvl w:val="0"/>
          <w:numId w:val="8"/>
        </w:numPr>
        <w:rPr>
          <w:rFonts w:ascii="Times New Roman" w:hAnsi="Times New Roman" w:cs="Times New Roman"/>
          <w:sz w:val="24"/>
          <w:szCs w:val="24"/>
        </w:rPr>
      </w:pPr>
      <w:r w:rsidRPr="00393847">
        <w:rPr>
          <w:rFonts w:ascii="Times New Roman" w:hAnsi="Times New Roman" w:cs="Times New Roman"/>
          <w:sz w:val="24"/>
          <w:szCs w:val="24"/>
        </w:rPr>
        <w:t>Szakmai alapdokumentum</w:t>
      </w:r>
    </w:p>
    <w:p w:rsidR="008C1942" w:rsidRPr="00393847" w:rsidRDefault="008C1942" w:rsidP="008C1942">
      <w:pPr>
        <w:pStyle w:val="Listaszerbekezds"/>
        <w:numPr>
          <w:ilvl w:val="0"/>
          <w:numId w:val="8"/>
        </w:numPr>
        <w:rPr>
          <w:rFonts w:ascii="Times New Roman" w:hAnsi="Times New Roman" w:cs="Times New Roman"/>
          <w:sz w:val="24"/>
          <w:szCs w:val="24"/>
        </w:rPr>
      </w:pPr>
      <w:r w:rsidRPr="00393847">
        <w:rPr>
          <w:rFonts w:ascii="Times New Roman" w:hAnsi="Times New Roman" w:cs="Times New Roman"/>
          <w:sz w:val="24"/>
          <w:szCs w:val="24"/>
        </w:rPr>
        <w:t>Pedagógiai program</w:t>
      </w:r>
    </w:p>
    <w:p w:rsidR="008C1942" w:rsidRPr="00393847" w:rsidRDefault="008C1942" w:rsidP="008C1942">
      <w:pPr>
        <w:pStyle w:val="Listaszerbekezds"/>
        <w:numPr>
          <w:ilvl w:val="0"/>
          <w:numId w:val="8"/>
        </w:numPr>
        <w:rPr>
          <w:rFonts w:ascii="Times New Roman" w:hAnsi="Times New Roman" w:cs="Times New Roman"/>
          <w:sz w:val="24"/>
          <w:szCs w:val="24"/>
        </w:rPr>
      </w:pPr>
      <w:r w:rsidRPr="00393847">
        <w:rPr>
          <w:rFonts w:ascii="Times New Roman" w:hAnsi="Times New Roman" w:cs="Times New Roman"/>
          <w:sz w:val="24"/>
          <w:szCs w:val="24"/>
        </w:rPr>
        <w:t>Szervezeti és működési szabályzat</w:t>
      </w:r>
    </w:p>
    <w:p w:rsidR="008C1942" w:rsidRPr="00393847" w:rsidRDefault="008C1942" w:rsidP="008C1942">
      <w:pPr>
        <w:pStyle w:val="Listaszerbekezds"/>
        <w:numPr>
          <w:ilvl w:val="0"/>
          <w:numId w:val="8"/>
        </w:numPr>
        <w:rPr>
          <w:rFonts w:ascii="Times New Roman" w:hAnsi="Times New Roman" w:cs="Times New Roman"/>
          <w:sz w:val="24"/>
          <w:szCs w:val="24"/>
        </w:rPr>
      </w:pPr>
      <w:r w:rsidRPr="00393847">
        <w:rPr>
          <w:rFonts w:ascii="Times New Roman" w:hAnsi="Times New Roman" w:cs="Times New Roman"/>
          <w:sz w:val="24"/>
          <w:szCs w:val="24"/>
        </w:rPr>
        <w:t>Házirend</w:t>
      </w:r>
    </w:p>
    <w:p w:rsidR="008C1942" w:rsidRPr="00393847" w:rsidRDefault="008C1942" w:rsidP="008C1942">
      <w:pPr>
        <w:rPr>
          <w:rFonts w:ascii="Times New Roman" w:hAnsi="Times New Roman" w:cs="Times New Roman"/>
          <w:sz w:val="24"/>
          <w:szCs w:val="24"/>
        </w:rPr>
      </w:pPr>
    </w:p>
    <w:p w:rsidR="008C1942" w:rsidRPr="00393847" w:rsidRDefault="008C1942" w:rsidP="008C1942">
      <w:pPr>
        <w:rPr>
          <w:rFonts w:ascii="Times New Roman" w:hAnsi="Times New Roman" w:cs="Times New Roman"/>
          <w:sz w:val="24"/>
          <w:szCs w:val="24"/>
        </w:rPr>
      </w:pPr>
    </w:p>
    <w:p w:rsidR="008C1942" w:rsidRPr="00393847" w:rsidRDefault="008C1942" w:rsidP="008C1942">
      <w:pPr>
        <w:rPr>
          <w:rFonts w:ascii="Times New Roman" w:hAnsi="Times New Roman" w:cs="Times New Roman"/>
          <w:sz w:val="24"/>
          <w:szCs w:val="24"/>
        </w:rPr>
      </w:pPr>
    </w:p>
    <w:p w:rsidR="008C1942" w:rsidRPr="00393847" w:rsidRDefault="008C1942" w:rsidP="008C1942">
      <w:pPr>
        <w:rPr>
          <w:rFonts w:ascii="Times New Roman" w:hAnsi="Times New Roman" w:cs="Times New Roman"/>
          <w:sz w:val="24"/>
          <w:szCs w:val="24"/>
        </w:rPr>
      </w:pPr>
    </w:p>
    <w:p w:rsidR="008C1942" w:rsidRPr="00393847" w:rsidRDefault="008C1942" w:rsidP="008C1942">
      <w:pPr>
        <w:rPr>
          <w:rFonts w:ascii="Times New Roman" w:hAnsi="Times New Roman" w:cs="Times New Roman"/>
          <w:sz w:val="24"/>
          <w:szCs w:val="24"/>
        </w:rPr>
      </w:pPr>
    </w:p>
    <w:p w:rsidR="008C1942" w:rsidRPr="00393847" w:rsidRDefault="008C1942" w:rsidP="008C1942">
      <w:pPr>
        <w:rPr>
          <w:rFonts w:ascii="Times New Roman" w:hAnsi="Times New Roman" w:cs="Times New Roman"/>
          <w:b/>
          <w:sz w:val="24"/>
          <w:szCs w:val="24"/>
        </w:rPr>
      </w:pPr>
      <w:r w:rsidRPr="00393847">
        <w:rPr>
          <w:rFonts w:ascii="Times New Roman" w:hAnsi="Times New Roman" w:cs="Times New Roman"/>
          <w:b/>
          <w:sz w:val="24"/>
          <w:szCs w:val="24"/>
        </w:rPr>
        <w:t>Egyéb szabályzó:</w:t>
      </w:r>
    </w:p>
    <w:p w:rsidR="008C1942" w:rsidRDefault="008C1942" w:rsidP="008C1942">
      <w:pPr>
        <w:pStyle w:val="Listaszerbekezds"/>
        <w:numPr>
          <w:ilvl w:val="0"/>
          <w:numId w:val="9"/>
        </w:numPr>
      </w:pPr>
      <w:r w:rsidRPr="00393847">
        <w:rPr>
          <w:rFonts w:ascii="Times New Roman" w:hAnsi="Times New Roman" w:cs="Times New Roman"/>
          <w:sz w:val="24"/>
          <w:szCs w:val="24"/>
        </w:rPr>
        <w:t>Az emberi Erőforrások Minisztériuma Oktatásért Felelős Államtitkárságának tanévkezdést támogató szakmai anyaga a 2018/2019.tanévre</w:t>
      </w:r>
      <w:r>
        <w:t>.</w:t>
      </w:r>
    </w:p>
    <w:p w:rsidR="0079624B" w:rsidRDefault="0079624B" w:rsidP="0079624B"/>
    <w:p w:rsidR="0079624B" w:rsidRDefault="0079624B" w:rsidP="0079624B"/>
    <w:p w:rsidR="0079624B" w:rsidRDefault="0079624B" w:rsidP="0079624B"/>
    <w:p w:rsidR="008C1942" w:rsidRDefault="008C1942" w:rsidP="00B07738">
      <w:pPr>
        <w:autoSpaceDE w:val="0"/>
        <w:autoSpaceDN w:val="0"/>
        <w:adjustRightInd w:val="0"/>
        <w:spacing w:line="276" w:lineRule="auto"/>
        <w:jc w:val="both"/>
        <w:rPr>
          <w:rFonts w:ascii="Times New Roman" w:hAnsi="Times New Roman" w:cs="Times New Roman"/>
          <w:b/>
          <w:sz w:val="24"/>
          <w:szCs w:val="24"/>
        </w:rPr>
      </w:pPr>
    </w:p>
    <w:p w:rsidR="00937A8A" w:rsidRPr="00D915AB" w:rsidRDefault="00937A8A" w:rsidP="00D915AB">
      <w:pPr>
        <w:pStyle w:val="Cmsor1"/>
        <w:numPr>
          <w:ilvl w:val="0"/>
          <w:numId w:val="3"/>
        </w:numPr>
      </w:pPr>
      <w:bookmarkStart w:id="2" w:name="_Toc525039563"/>
      <w:r w:rsidRPr="00D915AB">
        <w:lastRenderedPageBreak/>
        <w:t>Helyzetelemzés</w:t>
      </w:r>
      <w:bookmarkEnd w:id="2"/>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Szerep, a kb. 1560 lakosával hátrányos </w:t>
      </w:r>
      <w:r w:rsidRPr="00DD64CA">
        <w:rPr>
          <w:rFonts w:ascii="Times New Roman" w:eastAsia="HiddenHorzOCR" w:hAnsi="Times New Roman" w:cs="Times New Roman"/>
          <w:sz w:val="24"/>
          <w:szCs w:val="24"/>
        </w:rPr>
        <w:t xml:space="preserve">helyzetű </w:t>
      </w:r>
      <w:r w:rsidRPr="00DD64CA">
        <w:rPr>
          <w:rFonts w:ascii="Times New Roman" w:hAnsi="Times New Roman" w:cs="Times New Roman"/>
          <w:sz w:val="24"/>
          <w:szCs w:val="24"/>
        </w:rPr>
        <w:t>településnek mondható.</w:t>
      </w:r>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Az 1990-es önkormányzati választások óta önálló község.</w:t>
      </w:r>
    </w:p>
    <w:p w:rsidR="00937A8A" w:rsidRPr="00142DF7" w:rsidRDefault="00937A8A" w:rsidP="00B07738">
      <w:pPr>
        <w:autoSpaceDE w:val="0"/>
        <w:autoSpaceDN w:val="0"/>
        <w:adjustRightInd w:val="0"/>
        <w:spacing w:line="276" w:lineRule="auto"/>
        <w:jc w:val="both"/>
        <w:rPr>
          <w:rFonts w:ascii="Times New Roman" w:eastAsia="HiddenHorzOCR" w:hAnsi="Times New Roman" w:cs="Times New Roman"/>
          <w:sz w:val="24"/>
          <w:szCs w:val="24"/>
        </w:rPr>
      </w:pPr>
      <w:r w:rsidRPr="00DD64CA">
        <w:rPr>
          <w:rFonts w:ascii="Times New Roman" w:hAnsi="Times New Roman" w:cs="Times New Roman"/>
          <w:sz w:val="24"/>
          <w:szCs w:val="24"/>
        </w:rPr>
        <w:t xml:space="preserve">A faluban minimális a </w:t>
      </w:r>
      <w:r>
        <w:rPr>
          <w:rFonts w:ascii="Times New Roman" w:eastAsia="HiddenHorzOCR" w:hAnsi="Times New Roman" w:cs="Times New Roman"/>
          <w:sz w:val="24"/>
          <w:szCs w:val="24"/>
        </w:rPr>
        <w:t>munkalehető</w:t>
      </w:r>
      <w:r w:rsidR="00802A88">
        <w:rPr>
          <w:rFonts w:ascii="Times New Roman" w:eastAsia="HiddenHorzOCR" w:hAnsi="Times New Roman" w:cs="Times New Roman"/>
          <w:sz w:val="24"/>
          <w:szCs w:val="24"/>
        </w:rPr>
        <w:t>ség, a legtöbb embert a községi önkormányzat közhasznú munkásként foglakoztatja.</w:t>
      </w:r>
      <w:r w:rsidR="00B348C9">
        <w:rPr>
          <w:rFonts w:ascii="Times New Roman" w:eastAsia="HiddenHorzOCR" w:hAnsi="Times New Roman" w:cs="Times New Roman"/>
          <w:sz w:val="24"/>
          <w:szCs w:val="24"/>
        </w:rPr>
        <w:t xml:space="preserve"> A 2018-as év ebben a tekintetben változást hozott. Egyre több családfenntartó keres más településen munkát, melyek igaz, hogy megterhelő betanított segédmunkák, de lényegesen több fizetést biztosítanak, ezáltal nagyon sok család életszínvonala javult. A hátrányos helyzetű tanulók aránya nem változott, ugyanis a szülők al</w:t>
      </w:r>
      <w:r w:rsidR="0079624B">
        <w:rPr>
          <w:rFonts w:ascii="Times New Roman" w:eastAsia="HiddenHorzOCR" w:hAnsi="Times New Roman" w:cs="Times New Roman"/>
          <w:sz w:val="24"/>
          <w:szCs w:val="24"/>
        </w:rPr>
        <w:t>a</w:t>
      </w:r>
      <w:r w:rsidR="00B348C9">
        <w:rPr>
          <w:rFonts w:ascii="Times New Roman" w:eastAsia="HiddenHorzOCR" w:hAnsi="Times New Roman" w:cs="Times New Roman"/>
          <w:sz w:val="24"/>
          <w:szCs w:val="24"/>
        </w:rPr>
        <w:t>csony iskolai végzettsége továbbra is jellemző.</w:t>
      </w:r>
    </w:p>
    <w:p w:rsidR="00937A8A" w:rsidRPr="00DD64CA" w:rsidRDefault="00981B59" w:rsidP="00B07738">
      <w:pPr>
        <w:autoSpaceDE w:val="0"/>
        <w:autoSpaceDN w:val="0"/>
        <w:adjustRightInd w:val="0"/>
        <w:spacing w:line="276" w:lineRule="auto"/>
        <w:jc w:val="both"/>
        <w:rPr>
          <w:rFonts w:ascii="Times New Roman" w:eastAsia="HiddenHorzOCR" w:hAnsi="Times New Roman" w:cs="Times New Roman"/>
          <w:sz w:val="24"/>
          <w:szCs w:val="24"/>
        </w:rPr>
      </w:pPr>
      <w:r>
        <w:rPr>
          <w:rFonts w:ascii="Times New Roman" w:hAnsi="Times New Roman" w:cs="Times New Roman"/>
          <w:sz w:val="24"/>
          <w:szCs w:val="24"/>
        </w:rPr>
        <w:t>A jelenlegi</w:t>
      </w:r>
      <w:r w:rsidR="00B348C9">
        <w:rPr>
          <w:rFonts w:ascii="Times New Roman" w:hAnsi="Times New Roman" w:cs="Times New Roman"/>
          <w:sz w:val="24"/>
          <w:szCs w:val="24"/>
        </w:rPr>
        <w:t xml:space="preserve"> 136</w:t>
      </w:r>
      <w:r w:rsidR="00937A8A" w:rsidRPr="00DD64CA">
        <w:rPr>
          <w:rFonts w:ascii="Times New Roman" w:hAnsi="Times New Roman" w:cs="Times New Roman"/>
          <w:sz w:val="24"/>
          <w:szCs w:val="24"/>
        </w:rPr>
        <w:t xml:space="preserve"> tanulónk szinte mindegyike hátrányos </w:t>
      </w:r>
      <w:r w:rsidR="00937A8A">
        <w:rPr>
          <w:rFonts w:ascii="Times New Roman" w:eastAsia="HiddenHorzOCR" w:hAnsi="Times New Roman" w:cs="Times New Roman"/>
          <w:sz w:val="24"/>
          <w:szCs w:val="24"/>
        </w:rPr>
        <w:t xml:space="preserve">helyzetű, 80%-a halmozottan hátrányos helyzetű. </w:t>
      </w:r>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 viszonylag állandó</w:t>
      </w:r>
      <w:r w:rsidR="00916DEC">
        <w:rPr>
          <w:rFonts w:ascii="Times New Roman" w:hAnsi="Times New Roman" w:cs="Times New Roman"/>
          <w:sz w:val="24"/>
          <w:szCs w:val="24"/>
        </w:rPr>
        <w:t xml:space="preserve"> és</w:t>
      </w:r>
      <w:r w:rsidR="00A2505B">
        <w:rPr>
          <w:rFonts w:ascii="Times New Roman" w:hAnsi="Times New Roman" w:cs="Times New Roman"/>
          <w:sz w:val="24"/>
          <w:szCs w:val="24"/>
        </w:rPr>
        <w:t xml:space="preserve"> az eddiginél</w:t>
      </w:r>
      <w:r w:rsidR="00916DEC">
        <w:rPr>
          <w:rFonts w:ascii="Times New Roman" w:hAnsi="Times New Roman" w:cs="Times New Roman"/>
          <w:sz w:val="24"/>
          <w:szCs w:val="24"/>
        </w:rPr>
        <w:t xml:space="preserve"> magasabb családi</w:t>
      </w:r>
      <w:r>
        <w:rPr>
          <w:rFonts w:ascii="Times New Roman" w:hAnsi="Times New Roman" w:cs="Times New Roman"/>
          <w:sz w:val="24"/>
          <w:szCs w:val="24"/>
        </w:rPr>
        <w:t xml:space="preserve"> bevételek</w:t>
      </w:r>
      <w:r w:rsidR="001C3E0C">
        <w:rPr>
          <w:rFonts w:ascii="Times New Roman" w:hAnsi="Times New Roman" w:cs="Times New Roman"/>
          <w:sz w:val="24"/>
          <w:szCs w:val="24"/>
        </w:rPr>
        <w:t xml:space="preserve"> emelték </w:t>
      </w:r>
      <w:r w:rsidR="00B277BF">
        <w:rPr>
          <w:rFonts w:ascii="Times New Roman" w:hAnsi="Times New Roman" w:cs="Times New Roman"/>
          <w:sz w:val="24"/>
          <w:szCs w:val="24"/>
        </w:rPr>
        <w:t>a családok életszí</w:t>
      </w:r>
      <w:r w:rsidR="00A2505B">
        <w:rPr>
          <w:rFonts w:ascii="Times New Roman" w:hAnsi="Times New Roman" w:cs="Times New Roman"/>
          <w:sz w:val="24"/>
          <w:szCs w:val="24"/>
        </w:rPr>
        <w:t>nvonalát</w:t>
      </w:r>
      <w:r w:rsidR="00B277BF">
        <w:rPr>
          <w:rFonts w:ascii="Times New Roman" w:hAnsi="Times New Roman" w:cs="Times New Roman"/>
          <w:sz w:val="24"/>
          <w:szCs w:val="24"/>
        </w:rPr>
        <w:t>. Az életszínvonal emelkedése nem járt együtt a fogyasztási szokások</w:t>
      </w:r>
      <w:r w:rsidR="000D0E87">
        <w:rPr>
          <w:rFonts w:ascii="Times New Roman" w:hAnsi="Times New Roman" w:cs="Times New Roman"/>
          <w:sz w:val="24"/>
          <w:szCs w:val="24"/>
        </w:rPr>
        <w:t xml:space="preserve"> megváltozásával. Ebből következik az is, hogy amely családok eddig sem sokat költöttek beiskolázásra ezután sem költenek. Ugyanígy elmondható az is, hogy ahol eddig a kultúrára, a tudás iránti vágyra nem volt igény, a magasabb bevételtől ezután sem keletkezett.</w:t>
      </w:r>
      <w:r w:rsidR="00B277BF">
        <w:rPr>
          <w:rFonts w:ascii="Times New Roman" w:hAnsi="Times New Roman" w:cs="Times New Roman"/>
          <w:sz w:val="24"/>
          <w:szCs w:val="24"/>
        </w:rPr>
        <w:t xml:space="preserve"> </w:t>
      </w:r>
      <w:r w:rsidR="000D0E87">
        <w:rPr>
          <w:rFonts w:ascii="Times New Roman" w:hAnsi="Times New Roman" w:cs="Times New Roman"/>
          <w:sz w:val="24"/>
          <w:szCs w:val="24"/>
        </w:rPr>
        <w:t>A közmunka tömeges bevezetése új jel</w:t>
      </w:r>
      <w:r w:rsidR="001C3E0C">
        <w:rPr>
          <w:rFonts w:ascii="Times New Roman" w:hAnsi="Times New Roman" w:cs="Times New Roman"/>
          <w:sz w:val="24"/>
          <w:szCs w:val="24"/>
        </w:rPr>
        <w:t xml:space="preserve">enséget is szült. A gyerekek jelentős része csak tizenhat éves koráig tanult, utána elment közmunkásnak. Ez a kormányzati módosítás hatására, - ami szerint a közfoglalkoztatottat huszonöt éves kortól lehet alkalmazni -, megváltozni látszik, pozitív irányba. </w:t>
      </w:r>
      <w:r w:rsidR="0088501C">
        <w:rPr>
          <w:rFonts w:ascii="Times New Roman" w:hAnsi="Times New Roman" w:cs="Times New Roman"/>
          <w:sz w:val="24"/>
          <w:szCs w:val="24"/>
        </w:rPr>
        <w:t xml:space="preserve"> A szülők iskolához való viszonya változó, de inkább formális. Megállapítható az, hogy az iskola legfontosabb funkciója a szülők egy részének a szemében a</w:t>
      </w:r>
      <w:r w:rsidR="001C3E0C">
        <w:rPr>
          <w:rFonts w:ascii="Times New Roman" w:hAnsi="Times New Roman" w:cs="Times New Roman"/>
          <w:sz w:val="24"/>
          <w:szCs w:val="24"/>
        </w:rPr>
        <w:t xml:space="preserve"> továbbra is</w:t>
      </w:r>
      <w:r w:rsidR="0088501C">
        <w:rPr>
          <w:rFonts w:ascii="Times New Roman" w:hAnsi="Times New Roman" w:cs="Times New Roman"/>
          <w:sz w:val="24"/>
          <w:szCs w:val="24"/>
        </w:rPr>
        <w:t xml:space="preserve"> gyermekek szociális igényeinek kielégítése.</w:t>
      </w:r>
    </w:p>
    <w:p w:rsidR="0088501C"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Tanulóink nagy része ingerszegény környezetből kerül az iskolába. </w:t>
      </w:r>
    </w:p>
    <w:p w:rsidR="00937A8A" w:rsidRPr="00DD64CA" w:rsidRDefault="0088501C" w:rsidP="00B0773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Ilyen körülmények között is az</w:t>
      </w:r>
      <w:r w:rsidR="00937A8A" w:rsidRPr="00DD64CA">
        <w:rPr>
          <w:rFonts w:ascii="Times New Roman" w:hAnsi="Times New Roman" w:cs="Times New Roman"/>
          <w:sz w:val="24"/>
          <w:szCs w:val="24"/>
        </w:rPr>
        <w:t xml:space="preserve"> iskolának fel kell vállalnia a felzárkóztatást, a tudás igényének felkeltését, a viselkedéskultúra megalapozását és a tehetséges tanulók tehetség gondozását.</w:t>
      </w:r>
      <w:r>
        <w:rPr>
          <w:rFonts w:ascii="Times New Roman" w:hAnsi="Times New Roman" w:cs="Times New Roman"/>
          <w:sz w:val="24"/>
          <w:szCs w:val="24"/>
        </w:rPr>
        <w:t xml:space="preserve"> Meg kell próbálni motiváltabbá tenni tanulóinkat, a szülőket közelebb kell hozni az iskolához.</w:t>
      </w:r>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Az értékek az iskolai évek előrehaladásával átrendeződnek</w:t>
      </w:r>
      <w:r>
        <w:rPr>
          <w:rFonts w:ascii="Times New Roman" w:hAnsi="Times New Roman" w:cs="Times New Roman"/>
          <w:sz w:val="24"/>
          <w:szCs w:val="24"/>
        </w:rPr>
        <w:t>.</w:t>
      </w:r>
      <w:r w:rsidRPr="00DD64CA">
        <w:rPr>
          <w:rFonts w:ascii="Times New Roman" w:hAnsi="Times New Roman" w:cs="Times New Roman"/>
          <w:sz w:val="24"/>
          <w:szCs w:val="24"/>
        </w:rPr>
        <w:t xml:space="preserve"> Sokaknak közömbös az iskola és az ott folyó nevelési, oktatási munka, általában véve az iskolában megszerzett tudás értéktelen</w:t>
      </w:r>
      <w:r>
        <w:rPr>
          <w:rFonts w:ascii="Times New Roman" w:hAnsi="Times New Roman" w:cs="Times New Roman"/>
          <w:sz w:val="24"/>
          <w:szCs w:val="24"/>
        </w:rPr>
        <w:t>.</w:t>
      </w:r>
      <w:r w:rsidRPr="00DD64CA">
        <w:rPr>
          <w:rFonts w:ascii="Times New Roman" w:hAnsi="Times New Roman" w:cs="Times New Roman"/>
          <w:sz w:val="24"/>
          <w:szCs w:val="24"/>
        </w:rPr>
        <w:t xml:space="preserve"> Megjelennek a képesség szerinti arányeltolódások, amelyek egyre inkább szükségessé teszik a differenciált pedagógiai módszerek alkalmazását. Minthogy a tanulók fejlődésének üteme egyenetlenné válik, differenciált óravezetéssel, egyéni képességfejlesztéssel, szakkörökkel, versenyekre való felkészítéssel, valamint a felzárkóztató foglalkozások hatékonyságának növelésével adhatunk nagyobb segítséget a továbbhaladáshoz. A legsúlyosabb veszély, hogy egyre jobban fokozódik az iskolába járó gyerekek közötti esélyegyenlőtlenség. A család sok esetben nem képes biztosítani azokat a feltételeket, amelyek segíthetik, ösztönözhetik, a gyerekeket a középiskolai végzettsé</w:t>
      </w:r>
      <w:r>
        <w:rPr>
          <w:rFonts w:ascii="Times New Roman" w:hAnsi="Times New Roman" w:cs="Times New Roman"/>
          <w:sz w:val="24"/>
          <w:szCs w:val="24"/>
        </w:rPr>
        <w:t>g megszerzésére</w:t>
      </w:r>
      <w:r w:rsidRPr="00DD64CA">
        <w:rPr>
          <w:rFonts w:ascii="Times New Roman" w:hAnsi="Times New Roman" w:cs="Times New Roman"/>
          <w:sz w:val="24"/>
          <w:szCs w:val="24"/>
        </w:rPr>
        <w:t xml:space="preserve">. </w:t>
      </w:r>
    </w:p>
    <w:p w:rsidR="00937A8A" w:rsidRPr="00DD64CA" w:rsidRDefault="00802A88" w:rsidP="00B0773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Iskolánkban az átlagosnál is nagyobb szükség van a délutáni foglalkozások megszervezésére, megtartására</w:t>
      </w:r>
      <w:proofErr w:type="gramStart"/>
      <w:r>
        <w:rPr>
          <w:rFonts w:ascii="Times New Roman" w:hAnsi="Times New Roman" w:cs="Times New Roman"/>
          <w:sz w:val="24"/>
          <w:szCs w:val="24"/>
        </w:rPr>
        <w:t>.</w:t>
      </w:r>
      <w:r w:rsidR="00937A8A" w:rsidRPr="00DD64CA">
        <w:rPr>
          <w:rFonts w:ascii="Times New Roman" w:hAnsi="Times New Roman" w:cs="Times New Roman"/>
          <w:sz w:val="24"/>
          <w:szCs w:val="24"/>
        </w:rPr>
        <w:t>.</w:t>
      </w:r>
      <w:proofErr w:type="gramEnd"/>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Az is</w:t>
      </w:r>
      <w:r w:rsidR="001C3E0C">
        <w:rPr>
          <w:rFonts w:ascii="Times New Roman" w:hAnsi="Times New Roman" w:cs="Times New Roman"/>
          <w:sz w:val="24"/>
          <w:szCs w:val="24"/>
        </w:rPr>
        <w:t>kola tanulóinak létszáma kb. 136</w:t>
      </w:r>
      <w:r w:rsidRPr="00DD64CA">
        <w:rPr>
          <w:rFonts w:ascii="Times New Roman" w:hAnsi="Times New Roman" w:cs="Times New Roman"/>
          <w:sz w:val="24"/>
          <w:szCs w:val="24"/>
        </w:rPr>
        <w:t xml:space="preserve"> </w:t>
      </w:r>
      <w:r w:rsidRPr="00DD64CA">
        <w:rPr>
          <w:rFonts w:ascii="Times New Roman" w:eastAsia="HiddenHorzOCR" w:hAnsi="Times New Roman" w:cs="Times New Roman"/>
          <w:sz w:val="24"/>
          <w:szCs w:val="24"/>
        </w:rPr>
        <w:t>fő</w:t>
      </w:r>
      <w:r w:rsidR="001567C2">
        <w:rPr>
          <w:rFonts w:ascii="Times New Roman" w:eastAsia="HiddenHorzOCR" w:hAnsi="Times New Roman" w:cs="Times New Roman"/>
          <w:sz w:val="24"/>
          <w:szCs w:val="24"/>
        </w:rPr>
        <w:t xml:space="preserve">, vagy a </w:t>
      </w:r>
      <w:r w:rsidR="00EC309E">
        <w:rPr>
          <w:rFonts w:ascii="Times New Roman" w:eastAsia="HiddenHorzOCR" w:hAnsi="Times New Roman" w:cs="Times New Roman"/>
          <w:sz w:val="24"/>
          <w:szCs w:val="24"/>
        </w:rPr>
        <w:t xml:space="preserve">fölötti </w:t>
      </w:r>
      <w:r w:rsidR="00EC309E" w:rsidRPr="00DD64CA">
        <w:rPr>
          <w:rFonts w:ascii="Times New Roman" w:eastAsia="HiddenHorzOCR" w:hAnsi="Times New Roman" w:cs="Times New Roman"/>
          <w:sz w:val="24"/>
          <w:szCs w:val="24"/>
        </w:rPr>
        <w:t>lesz</w:t>
      </w:r>
      <w:r w:rsidRPr="00DD64CA">
        <w:rPr>
          <w:rFonts w:ascii="Times New Roman" w:hAnsi="Times New Roman" w:cs="Times New Roman"/>
          <w:sz w:val="24"/>
          <w:szCs w:val="24"/>
        </w:rPr>
        <w:t xml:space="preserve"> az </w:t>
      </w:r>
      <w:r w:rsidRPr="00DD64CA">
        <w:rPr>
          <w:rFonts w:ascii="Times New Roman" w:eastAsia="HiddenHorzOCR" w:hAnsi="Times New Roman" w:cs="Times New Roman"/>
          <w:sz w:val="24"/>
          <w:szCs w:val="24"/>
        </w:rPr>
        <w:t xml:space="preserve">elkövetkezendő </w:t>
      </w:r>
      <w:r w:rsidR="00802A88">
        <w:rPr>
          <w:rFonts w:ascii="Times New Roman" w:hAnsi="Times New Roman" w:cs="Times New Roman"/>
          <w:sz w:val="24"/>
          <w:szCs w:val="24"/>
        </w:rPr>
        <w:t>években is.</w:t>
      </w:r>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Az átlagos osztálylétszám kb. 17 </w:t>
      </w:r>
      <w:r w:rsidRPr="00DD64CA">
        <w:rPr>
          <w:rFonts w:ascii="Times New Roman" w:eastAsia="HiddenHorzOCR" w:hAnsi="Times New Roman" w:cs="Times New Roman"/>
          <w:sz w:val="24"/>
          <w:szCs w:val="24"/>
        </w:rPr>
        <w:t xml:space="preserve">fő </w:t>
      </w:r>
      <w:r w:rsidRPr="00DD64CA">
        <w:rPr>
          <w:rFonts w:ascii="Times New Roman" w:hAnsi="Times New Roman" w:cs="Times New Roman"/>
          <w:sz w:val="24"/>
          <w:szCs w:val="24"/>
        </w:rPr>
        <w:t>körüli lesz.</w:t>
      </w:r>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Ez a szám az </w:t>
      </w:r>
      <w:r w:rsidRPr="00DD64CA">
        <w:rPr>
          <w:rFonts w:ascii="Times New Roman" w:eastAsia="HiddenHorzOCR" w:hAnsi="Times New Roman" w:cs="Times New Roman"/>
          <w:sz w:val="24"/>
          <w:szCs w:val="24"/>
        </w:rPr>
        <w:t xml:space="preserve">oktató-nevelő </w:t>
      </w:r>
      <w:r w:rsidRPr="00DD64CA">
        <w:rPr>
          <w:rFonts w:ascii="Times New Roman" w:hAnsi="Times New Roman" w:cs="Times New Roman"/>
          <w:sz w:val="24"/>
          <w:szCs w:val="24"/>
        </w:rPr>
        <w:t>munkának optimális feltételt jelent.</w:t>
      </w:r>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Csakhogy az átlagnál nagyobb ütemben </w:t>
      </w:r>
      <w:r w:rsidRPr="00DD64CA">
        <w:rPr>
          <w:rFonts w:ascii="Times New Roman" w:eastAsia="HiddenHorzOCR" w:hAnsi="Times New Roman" w:cs="Times New Roman"/>
          <w:sz w:val="24"/>
          <w:szCs w:val="24"/>
        </w:rPr>
        <w:t xml:space="preserve">nő </w:t>
      </w:r>
      <w:r w:rsidRPr="00DD64CA">
        <w:rPr>
          <w:rFonts w:ascii="Times New Roman" w:hAnsi="Times New Roman" w:cs="Times New Roman"/>
          <w:sz w:val="24"/>
          <w:szCs w:val="24"/>
        </w:rPr>
        <w:t>a roma gyerekek száma, náluk</w:t>
      </w:r>
      <w:r>
        <w:rPr>
          <w:rFonts w:ascii="Times New Roman" w:hAnsi="Times New Roman" w:cs="Times New Roman"/>
          <w:sz w:val="24"/>
          <w:szCs w:val="24"/>
        </w:rPr>
        <w:t xml:space="preserve"> </w:t>
      </w:r>
      <w:r w:rsidRPr="00DD64CA">
        <w:rPr>
          <w:rFonts w:ascii="Times New Roman" w:hAnsi="Times New Roman" w:cs="Times New Roman"/>
          <w:sz w:val="24"/>
          <w:szCs w:val="24"/>
        </w:rPr>
        <w:t>pedig általánosságban megállapítható, hogy a családból súlyos szociokulturális hátrányokat hoznak.</w:t>
      </w:r>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lastRenderedPageBreak/>
        <w:t xml:space="preserve">A hátrányok leküzdése pedig a 17 </w:t>
      </w:r>
      <w:r w:rsidRPr="00DD64CA">
        <w:rPr>
          <w:rFonts w:ascii="Times New Roman" w:eastAsia="HiddenHorzOCR" w:hAnsi="Times New Roman" w:cs="Times New Roman"/>
          <w:sz w:val="24"/>
          <w:szCs w:val="24"/>
        </w:rPr>
        <w:t xml:space="preserve">fős </w:t>
      </w:r>
      <w:r w:rsidRPr="00DD64CA">
        <w:rPr>
          <w:rFonts w:ascii="Times New Roman" w:hAnsi="Times New Roman" w:cs="Times New Roman"/>
          <w:sz w:val="24"/>
          <w:szCs w:val="24"/>
        </w:rPr>
        <w:t xml:space="preserve">osztálykeretek között is </w:t>
      </w:r>
      <w:r w:rsidRPr="00DD64CA">
        <w:rPr>
          <w:rFonts w:ascii="Times New Roman" w:eastAsia="HiddenHorzOCR" w:hAnsi="Times New Roman" w:cs="Times New Roman"/>
          <w:sz w:val="24"/>
          <w:szCs w:val="24"/>
        </w:rPr>
        <w:t xml:space="preserve">erősen </w:t>
      </w:r>
      <w:r w:rsidRPr="00DD64CA">
        <w:rPr>
          <w:rFonts w:ascii="Times New Roman" w:hAnsi="Times New Roman" w:cs="Times New Roman"/>
          <w:sz w:val="24"/>
          <w:szCs w:val="24"/>
        </w:rPr>
        <w:t>kétséges.</w:t>
      </w:r>
    </w:p>
    <w:p w:rsidR="0088501C" w:rsidRPr="00D915AB" w:rsidRDefault="007F6858" w:rsidP="00D915AB">
      <w:pPr>
        <w:pStyle w:val="Cmsor1"/>
        <w:numPr>
          <w:ilvl w:val="0"/>
          <w:numId w:val="3"/>
        </w:numPr>
      </w:pPr>
      <w:bookmarkStart w:id="3" w:name="_Toc525039564"/>
      <w:r w:rsidRPr="00D915AB">
        <w:t>A szerepi Kelemen János Általános Iskola működési feltételei</w:t>
      </w:r>
      <w:bookmarkEnd w:id="3"/>
    </w:p>
    <w:p w:rsidR="007F6858" w:rsidRPr="007F6858" w:rsidRDefault="007F6858" w:rsidP="00B07738">
      <w:pPr>
        <w:pStyle w:val="Listaszerbekezds"/>
        <w:autoSpaceDE w:val="0"/>
        <w:autoSpaceDN w:val="0"/>
        <w:adjustRightInd w:val="0"/>
        <w:spacing w:line="276" w:lineRule="auto"/>
        <w:ind w:left="0"/>
        <w:jc w:val="both"/>
        <w:rPr>
          <w:rFonts w:ascii="Times New Roman" w:hAnsi="Times New Roman" w:cs="Times New Roman"/>
          <w:b/>
          <w:sz w:val="24"/>
          <w:szCs w:val="24"/>
        </w:rPr>
      </w:pPr>
    </w:p>
    <w:p w:rsidR="00937A8A" w:rsidRPr="00DD64CA" w:rsidRDefault="007F6858" w:rsidP="00D915AB">
      <w:pPr>
        <w:pStyle w:val="Cmsor2"/>
      </w:pPr>
      <w:r>
        <w:t xml:space="preserve">      </w:t>
      </w:r>
      <w:bookmarkStart w:id="4" w:name="_Toc525039565"/>
      <w:r>
        <w:t xml:space="preserve">2.1 </w:t>
      </w:r>
      <w:r w:rsidR="00937A8A" w:rsidRPr="00DD64CA">
        <w:t>Tárgyi feltételek</w:t>
      </w:r>
      <w:bookmarkEnd w:id="4"/>
    </w:p>
    <w:p w:rsidR="00937A8A" w:rsidRPr="00DD64CA" w:rsidRDefault="00937A8A" w:rsidP="00B07738">
      <w:pPr>
        <w:autoSpaceDE w:val="0"/>
        <w:autoSpaceDN w:val="0"/>
        <w:adjustRightInd w:val="0"/>
        <w:spacing w:line="276" w:lineRule="auto"/>
        <w:jc w:val="both"/>
        <w:rPr>
          <w:rFonts w:ascii="Times New Roman" w:hAnsi="Times New Roman" w:cs="Times New Roman"/>
          <w:sz w:val="24"/>
          <w:szCs w:val="24"/>
        </w:rPr>
      </w:pPr>
    </w:p>
    <w:p w:rsidR="00454DEE" w:rsidRPr="00454DEE" w:rsidRDefault="00B07738" w:rsidP="00B07738">
      <w:pPr>
        <w:rPr>
          <w:rFonts w:ascii="Times New Roman" w:hAnsi="Times New Roman" w:cs="Times New Roman"/>
          <w:sz w:val="24"/>
          <w:szCs w:val="24"/>
        </w:rPr>
      </w:pPr>
      <w:r>
        <w:rPr>
          <w:rFonts w:ascii="Times New Roman" w:hAnsi="Times New Roman" w:cs="Times New Roman"/>
          <w:sz w:val="24"/>
          <w:szCs w:val="24"/>
        </w:rPr>
        <w:t xml:space="preserve"> </w:t>
      </w:r>
      <w:r w:rsidR="00EC309E">
        <w:rPr>
          <w:rFonts w:ascii="Times New Roman" w:hAnsi="Times New Roman" w:cs="Times New Roman"/>
          <w:sz w:val="24"/>
          <w:szCs w:val="24"/>
        </w:rPr>
        <w:t xml:space="preserve">A </w:t>
      </w:r>
      <w:r w:rsidR="00EC309E" w:rsidRPr="00454DEE">
        <w:rPr>
          <w:rFonts w:ascii="Times New Roman" w:hAnsi="Times New Roman" w:cs="Times New Roman"/>
          <w:sz w:val="24"/>
          <w:szCs w:val="24"/>
        </w:rPr>
        <w:t>nyári</w:t>
      </w:r>
      <w:r w:rsidR="00454DEE" w:rsidRPr="00454DEE">
        <w:rPr>
          <w:rFonts w:ascii="Times New Roman" w:hAnsi="Times New Roman" w:cs="Times New Roman"/>
          <w:sz w:val="24"/>
          <w:szCs w:val="24"/>
        </w:rPr>
        <w:t xml:space="preserve"> felújítási, k</w:t>
      </w:r>
      <w:r w:rsidR="001567C2">
        <w:rPr>
          <w:rFonts w:ascii="Times New Roman" w:hAnsi="Times New Roman" w:cs="Times New Roman"/>
          <w:sz w:val="24"/>
          <w:szCs w:val="24"/>
        </w:rPr>
        <w:t>arbantartási munkálatok tanév elejére befejeződtek</w:t>
      </w:r>
      <w:r w:rsidR="00454DEE" w:rsidRPr="00454DEE">
        <w:rPr>
          <w:rFonts w:ascii="Times New Roman" w:hAnsi="Times New Roman" w:cs="Times New Roman"/>
          <w:sz w:val="24"/>
          <w:szCs w:val="24"/>
        </w:rPr>
        <w:t>.</w:t>
      </w:r>
      <w:r w:rsidR="001567C2">
        <w:rPr>
          <w:rFonts w:ascii="Times New Roman" w:hAnsi="Times New Roman" w:cs="Times New Roman"/>
          <w:sz w:val="24"/>
          <w:szCs w:val="24"/>
        </w:rPr>
        <w:t xml:space="preserve"> Ez jobbára </w:t>
      </w:r>
      <w:r w:rsidR="00EC309E">
        <w:rPr>
          <w:rFonts w:ascii="Times New Roman" w:hAnsi="Times New Roman" w:cs="Times New Roman"/>
          <w:sz w:val="24"/>
          <w:szCs w:val="24"/>
        </w:rPr>
        <w:t>balesetmentesítésből</w:t>
      </w:r>
      <w:r w:rsidR="00EC309E" w:rsidRPr="00454DEE">
        <w:rPr>
          <w:rFonts w:ascii="Times New Roman" w:hAnsi="Times New Roman" w:cs="Times New Roman"/>
          <w:sz w:val="24"/>
          <w:szCs w:val="24"/>
        </w:rPr>
        <w:t xml:space="preserve"> </w:t>
      </w:r>
      <w:r w:rsidR="00EC309E">
        <w:rPr>
          <w:rFonts w:ascii="Times New Roman" w:hAnsi="Times New Roman" w:cs="Times New Roman"/>
          <w:sz w:val="24"/>
          <w:szCs w:val="24"/>
        </w:rPr>
        <w:t>és</w:t>
      </w:r>
      <w:r w:rsidR="001567C2">
        <w:rPr>
          <w:rFonts w:ascii="Times New Roman" w:hAnsi="Times New Roman" w:cs="Times New Roman"/>
          <w:sz w:val="24"/>
          <w:szCs w:val="24"/>
        </w:rPr>
        <w:t xml:space="preserve"> egészségügyi festésből állt.</w:t>
      </w:r>
      <w:r w:rsidR="0091511F">
        <w:rPr>
          <w:rFonts w:ascii="Times New Roman" w:hAnsi="Times New Roman" w:cs="Times New Roman"/>
          <w:sz w:val="24"/>
          <w:szCs w:val="24"/>
        </w:rPr>
        <w:t xml:space="preserve"> Gyakorlatilag befejeződött Kossuth úti iskola fűtésfelújítása, mely a radiátorok és a kazánok cseréjéből állt. A felújítás a sikeres EFOP- 4.1.3-17 sikeres tankerületi pályázat eredménye. A fűtéskorszerűsítés az őszön fog befejeződni. Ekkor önkormányzati pályázat segítségével a nyílászárók cseréje fog megtörténni.</w:t>
      </w:r>
    </w:p>
    <w:p w:rsidR="00454DEE" w:rsidRPr="00454DEE" w:rsidRDefault="0091511F" w:rsidP="00B07738">
      <w:pPr>
        <w:rPr>
          <w:rFonts w:ascii="Times New Roman" w:hAnsi="Times New Roman" w:cs="Times New Roman"/>
          <w:sz w:val="24"/>
          <w:szCs w:val="24"/>
        </w:rPr>
      </w:pPr>
      <w:r>
        <w:rPr>
          <w:rFonts w:ascii="Times New Roman" w:hAnsi="Times New Roman" w:cs="Times New Roman"/>
          <w:sz w:val="24"/>
          <w:szCs w:val="24"/>
        </w:rPr>
        <w:t>A tankerület a testnevelés órák zavartalan megtartásához bérli az iskola szomszédságában lévő, tavaly átadott impozáns tornatermet.</w:t>
      </w:r>
    </w:p>
    <w:p w:rsidR="00454DEE" w:rsidRPr="00454DEE" w:rsidRDefault="00454DEE" w:rsidP="00B07738">
      <w:pPr>
        <w:rPr>
          <w:rFonts w:ascii="Times New Roman" w:hAnsi="Times New Roman" w:cs="Times New Roman"/>
          <w:sz w:val="24"/>
          <w:szCs w:val="24"/>
        </w:rPr>
      </w:pPr>
      <w:r w:rsidRPr="00454DEE">
        <w:rPr>
          <w:rFonts w:ascii="Times New Roman" w:hAnsi="Times New Roman" w:cs="Times New Roman"/>
          <w:sz w:val="24"/>
          <w:szCs w:val="24"/>
        </w:rPr>
        <w:t>Az előzőekben már részben említettem, a felújítások kapcsán tárgyi feltételeinket. A tanévkezdés indításakor helyiségeink megfelelő állapotban rendelkezésre állnak. A termek egy része az ott tanuló gyerekeknek viszonylag szűk, de sajnos ezeket a problémákat egyelőre orvos</w:t>
      </w:r>
      <w:r w:rsidR="001567C2">
        <w:rPr>
          <w:rFonts w:ascii="Times New Roman" w:hAnsi="Times New Roman" w:cs="Times New Roman"/>
          <w:sz w:val="24"/>
          <w:szCs w:val="24"/>
        </w:rPr>
        <w:t xml:space="preserve">olni nem tudjuk. </w:t>
      </w:r>
      <w:r w:rsidR="00EC309E">
        <w:rPr>
          <w:rFonts w:ascii="Times New Roman" w:hAnsi="Times New Roman" w:cs="Times New Roman"/>
          <w:sz w:val="24"/>
          <w:szCs w:val="24"/>
        </w:rPr>
        <w:t>Eszközeink a</w:t>
      </w:r>
      <w:r w:rsidR="001567C2">
        <w:rPr>
          <w:rFonts w:ascii="Times New Roman" w:hAnsi="Times New Roman" w:cs="Times New Roman"/>
          <w:sz w:val="24"/>
          <w:szCs w:val="24"/>
        </w:rPr>
        <w:t xml:space="preserve"> tavalyi állapothoz hasonlatosak.</w:t>
      </w:r>
      <w:r w:rsidR="00752E45">
        <w:rPr>
          <w:rFonts w:ascii="Times New Roman" w:hAnsi="Times New Roman" w:cs="Times New Roman"/>
          <w:sz w:val="24"/>
          <w:szCs w:val="24"/>
        </w:rPr>
        <w:t xml:space="preserve"> Megvannak, csak tárolni nagyo</w:t>
      </w:r>
      <w:r w:rsidR="0091511F">
        <w:rPr>
          <w:rFonts w:ascii="Times New Roman" w:hAnsi="Times New Roman" w:cs="Times New Roman"/>
          <w:sz w:val="24"/>
          <w:szCs w:val="24"/>
        </w:rPr>
        <w:t>n nehezen tudjuk őket.</w:t>
      </w:r>
      <w:r w:rsidRPr="00454DEE">
        <w:rPr>
          <w:rFonts w:ascii="Times New Roman" w:hAnsi="Times New Roman" w:cs="Times New Roman"/>
          <w:sz w:val="24"/>
          <w:szCs w:val="24"/>
        </w:rPr>
        <w:t xml:space="preserve"> Ebben az esetben továbbra is azt tudom beszámolómban leírni, amit évente leírok. A tanításhoz, fejlesztéshez szükséges eszközeink alapvetően rendelkezésre állnak, csak a hely szűke miatt nem tudjuk őket megfelelően tárolni és használni. </w:t>
      </w:r>
    </w:p>
    <w:p w:rsidR="00454DEE" w:rsidRPr="00DD64CA" w:rsidRDefault="00454DEE" w:rsidP="00B07738">
      <w:pPr>
        <w:autoSpaceDE w:val="0"/>
        <w:autoSpaceDN w:val="0"/>
        <w:adjustRightInd w:val="0"/>
        <w:spacing w:line="276" w:lineRule="auto"/>
        <w:jc w:val="both"/>
        <w:rPr>
          <w:rFonts w:ascii="Times New Roman" w:hAnsi="Times New Roman" w:cs="Times New Roman"/>
          <w:sz w:val="24"/>
          <w:szCs w:val="24"/>
        </w:rPr>
      </w:pPr>
    </w:p>
    <w:p w:rsidR="00937A8A" w:rsidRPr="00DD64CA" w:rsidRDefault="00937A8A" w:rsidP="00B07738">
      <w:pPr>
        <w:spacing w:line="276" w:lineRule="auto"/>
        <w:jc w:val="both"/>
        <w:rPr>
          <w:rFonts w:ascii="Times New Roman" w:hAnsi="Times New Roman" w:cs="Times New Roman"/>
          <w:sz w:val="24"/>
          <w:szCs w:val="24"/>
        </w:rPr>
      </w:pPr>
    </w:p>
    <w:p w:rsidR="00937A8A" w:rsidRPr="00DD64CA" w:rsidRDefault="007F6858" w:rsidP="00D915AB">
      <w:pPr>
        <w:pStyle w:val="Cmsor2"/>
      </w:pPr>
      <w:bookmarkStart w:id="5" w:name="_Toc525039566"/>
      <w:r>
        <w:t>2.2</w:t>
      </w:r>
      <w:r w:rsidR="00937A8A" w:rsidRPr="00DD64CA">
        <w:t>Személyi feltételek</w:t>
      </w:r>
      <w:bookmarkEnd w:id="5"/>
    </w:p>
    <w:p w:rsidR="00937A8A" w:rsidRPr="00DD64CA" w:rsidRDefault="00937A8A" w:rsidP="00B07738">
      <w:pPr>
        <w:spacing w:line="276" w:lineRule="auto"/>
        <w:jc w:val="both"/>
        <w:rPr>
          <w:rFonts w:ascii="Times New Roman" w:hAnsi="Times New Roman" w:cs="Times New Roman"/>
          <w:b/>
          <w:sz w:val="24"/>
          <w:szCs w:val="24"/>
          <w:u w:val="single"/>
        </w:rPr>
      </w:pPr>
    </w:p>
    <w:p w:rsidR="00937A8A" w:rsidRDefault="00F85A5E" w:rsidP="00B07738">
      <w:pPr>
        <w:spacing w:line="276" w:lineRule="auto"/>
        <w:jc w:val="both"/>
        <w:rPr>
          <w:rFonts w:ascii="Times New Roman" w:hAnsi="Times New Roman" w:cs="Times New Roman"/>
          <w:b/>
          <w:sz w:val="24"/>
          <w:szCs w:val="24"/>
        </w:rPr>
      </w:pPr>
      <w:r w:rsidRPr="007F6858">
        <w:rPr>
          <w:rFonts w:ascii="Times New Roman" w:hAnsi="Times New Roman" w:cs="Times New Roman"/>
          <w:b/>
          <w:sz w:val="24"/>
          <w:szCs w:val="24"/>
        </w:rPr>
        <w:t>Személyi feltételeink a számok tükrében:</w:t>
      </w:r>
    </w:p>
    <w:p w:rsidR="007F6858" w:rsidRPr="007F6858" w:rsidRDefault="007F6858" w:rsidP="00B07738">
      <w:pPr>
        <w:spacing w:line="276" w:lineRule="auto"/>
        <w:jc w:val="both"/>
        <w:rPr>
          <w:rFonts w:ascii="Times New Roman" w:hAnsi="Times New Roman" w:cs="Times New Roman"/>
          <w:b/>
          <w:sz w:val="24"/>
          <w:szCs w:val="24"/>
        </w:rPr>
      </w:pPr>
    </w:p>
    <w:p w:rsidR="00F85A5E" w:rsidRPr="007F6858" w:rsidRDefault="00F85A5E" w:rsidP="00B07738">
      <w:pPr>
        <w:spacing w:line="276" w:lineRule="auto"/>
        <w:jc w:val="both"/>
        <w:rPr>
          <w:rFonts w:ascii="Times New Roman" w:hAnsi="Times New Roman" w:cs="Times New Roman"/>
          <w:b/>
          <w:sz w:val="24"/>
          <w:szCs w:val="24"/>
        </w:rPr>
      </w:pPr>
      <w:r w:rsidRPr="007F6858">
        <w:rPr>
          <w:rFonts w:ascii="Times New Roman" w:hAnsi="Times New Roman" w:cs="Times New Roman"/>
          <w:b/>
          <w:sz w:val="24"/>
          <w:szCs w:val="24"/>
        </w:rPr>
        <w:t>Fő munkaviszonyban lévő pedagógusok:</w:t>
      </w:r>
    </w:p>
    <w:p w:rsidR="00F85A5E" w:rsidRDefault="00F85A5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Intézményvezető (technika tanár- tanító)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fő</w:t>
      </w:r>
    </w:p>
    <w:p w:rsidR="00F85A5E" w:rsidRDefault="00F85A5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Intézményvezető helyettes (matematika - kémia szak)</w:t>
      </w:r>
      <w:r>
        <w:rPr>
          <w:rFonts w:ascii="Times New Roman" w:hAnsi="Times New Roman" w:cs="Times New Roman"/>
          <w:sz w:val="24"/>
          <w:szCs w:val="24"/>
        </w:rPr>
        <w:tab/>
        <w:t>1 fő</w:t>
      </w:r>
    </w:p>
    <w:p w:rsidR="00F85A5E" w:rsidRDefault="00F85A5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Tanár (történelem szak – tanító)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fő</w:t>
      </w:r>
    </w:p>
    <w:p w:rsidR="00F85A5E" w:rsidRDefault="00F85A5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Tanár (magyar szak)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fő</w:t>
      </w:r>
    </w:p>
    <w:p w:rsidR="00752E45" w:rsidRDefault="00752E4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Testnevelés-informatika </w:t>
      </w:r>
      <w:proofErr w:type="gramStart"/>
      <w:r>
        <w:rPr>
          <w:rFonts w:ascii="Times New Roman" w:hAnsi="Times New Roman" w:cs="Times New Roman"/>
          <w:sz w:val="24"/>
          <w:szCs w:val="24"/>
        </w:rPr>
        <w:t xml:space="preserve">szak                    </w:t>
      </w:r>
      <w:r w:rsidR="0091511F">
        <w:rPr>
          <w:rFonts w:ascii="Times New Roman" w:hAnsi="Times New Roman" w:cs="Times New Roman"/>
          <w:sz w:val="24"/>
          <w:szCs w:val="24"/>
        </w:rPr>
        <w:t xml:space="preserve">                            1</w:t>
      </w:r>
      <w:proofErr w:type="gramEnd"/>
      <w:r w:rsidR="0091511F">
        <w:rPr>
          <w:rFonts w:ascii="Times New Roman" w:hAnsi="Times New Roman" w:cs="Times New Roman"/>
          <w:sz w:val="24"/>
          <w:szCs w:val="24"/>
        </w:rPr>
        <w:t xml:space="preserve"> f</w:t>
      </w:r>
    </w:p>
    <w:p w:rsidR="00F85A5E" w:rsidRDefault="00F85A5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Tanító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w:t>
      </w:r>
      <w:r w:rsidR="00EC309E">
        <w:rPr>
          <w:rFonts w:ascii="Times New Roman" w:hAnsi="Times New Roman" w:cs="Times New Roman"/>
          <w:sz w:val="24"/>
          <w:szCs w:val="24"/>
        </w:rPr>
        <w:t>fő</w:t>
      </w:r>
    </w:p>
    <w:p w:rsidR="00752E45" w:rsidRDefault="00752E4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Matematika –testnevelés </w:t>
      </w:r>
      <w:proofErr w:type="gramStart"/>
      <w:r>
        <w:rPr>
          <w:rFonts w:ascii="Times New Roman" w:hAnsi="Times New Roman" w:cs="Times New Roman"/>
          <w:sz w:val="24"/>
          <w:szCs w:val="24"/>
        </w:rPr>
        <w:t>szak                                               1</w:t>
      </w:r>
      <w:proofErr w:type="gramEnd"/>
      <w:r>
        <w:rPr>
          <w:rFonts w:ascii="Times New Roman" w:hAnsi="Times New Roman" w:cs="Times New Roman"/>
          <w:sz w:val="24"/>
          <w:szCs w:val="24"/>
        </w:rPr>
        <w:t xml:space="preserve"> fő</w:t>
      </w:r>
    </w:p>
    <w:p w:rsidR="00A7322E" w:rsidRDefault="00752E45" w:rsidP="00B07738">
      <w:pPr>
        <w:spacing w:line="276" w:lineRule="auto"/>
        <w:jc w:val="both"/>
        <w:rPr>
          <w:rFonts w:ascii="Times New Roman" w:hAnsi="Times New Roman" w:cs="Times New Roman"/>
          <w:b/>
          <w:sz w:val="24"/>
          <w:szCs w:val="24"/>
        </w:rPr>
      </w:pPr>
      <w:r>
        <w:rPr>
          <w:rFonts w:ascii="Times New Roman" w:hAnsi="Times New Roman" w:cs="Times New Roman"/>
          <w:b/>
          <w:sz w:val="24"/>
          <w:szCs w:val="24"/>
        </w:rPr>
        <w:t>Összesen</w:t>
      </w:r>
      <w:proofErr w:type="gramStart"/>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14</w:t>
      </w:r>
      <w:proofErr w:type="gramEnd"/>
      <w:r w:rsidR="00A7322E" w:rsidRPr="00A7322E">
        <w:rPr>
          <w:rFonts w:ascii="Times New Roman" w:hAnsi="Times New Roman" w:cs="Times New Roman"/>
          <w:b/>
          <w:sz w:val="24"/>
          <w:szCs w:val="24"/>
        </w:rPr>
        <w:t xml:space="preserve"> fő</w:t>
      </w:r>
    </w:p>
    <w:p w:rsidR="00A7322E" w:rsidRDefault="00A7322E" w:rsidP="00B07738">
      <w:pPr>
        <w:spacing w:line="276" w:lineRule="auto"/>
        <w:jc w:val="both"/>
        <w:rPr>
          <w:rFonts w:ascii="Times New Roman" w:hAnsi="Times New Roman" w:cs="Times New Roman"/>
          <w:b/>
          <w:sz w:val="24"/>
          <w:szCs w:val="24"/>
        </w:rPr>
      </w:pPr>
    </w:p>
    <w:p w:rsidR="00A7322E" w:rsidRDefault="00A7322E" w:rsidP="00B07738">
      <w:pPr>
        <w:spacing w:line="276" w:lineRule="auto"/>
        <w:jc w:val="both"/>
        <w:rPr>
          <w:rFonts w:ascii="Times New Roman" w:hAnsi="Times New Roman" w:cs="Times New Roman"/>
          <w:b/>
          <w:sz w:val="24"/>
          <w:szCs w:val="24"/>
        </w:rPr>
      </w:pPr>
      <w:r>
        <w:rPr>
          <w:rFonts w:ascii="Times New Roman" w:hAnsi="Times New Roman" w:cs="Times New Roman"/>
          <w:b/>
          <w:sz w:val="24"/>
          <w:szCs w:val="24"/>
        </w:rPr>
        <w:t>Óraadó tanárok:</w:t>
      </w:r>
    </w:p>
    <w:p w:rsidR="00A7322E" w:rsidRDefault="00A7322E" w:rsidP="00B07738">
      <w:pPr>
        <w:spacing w:line="276" w:lineRule="auto"/>
        <w:jc w:val="both"/>
        <w:rPr>
          <w:rFonts w:ascii="Times New Roman" w:hAnsi="Times New Roman" w:cs="Times New Roman"/>
          <w:sz w:val="24"/>
          <w:szCs w:val="24"/>
        </w:rPr>
      </w:pPr>
    </w:p>
    <w:p w:rsidR="00A7322E" w:rsidRDefault="00A7322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Földrajz-természet ismeret.</w:t>
      </w:r>
      <w:r>
        <w:rPr>
          <w:rFonts w:ascii="Times New Roman" w:hAnsi="Times New Roman" w:cs="Times New Roman"/>
          <w:sz w:val="24"/>
          <w:szCs w:val="24"/>
        </w:rPr>
        <w:tab/>
      </w:r>
      <w:r w:rsidR="00752E45">
        <w:rPr>
          <w:rFonts w:ascii="Times New Roman" w:hAnsi="Times New Roman" w:cs="Times New Roman"/>
          <w:sz w:val="24"/>
          <w:szCs w:val="24"/>
        </w:rPr>
        <w:t xml:space="preserve">           </w:t>
      </w:r>
      <w:r>
        <w:rPr>
          <w:rFonts w:ascii="Times New Roman" w:hAnsi="Times New Roman" w:cs="Times New Roman"/>
          <w:sz w:val="24"/>
          <w:szCs w:val="24"/>
        </w:rPr>
        <w:t xml:space="preserve">7 </w:t>
      </w:r>
      <w:proofErr w:type="gramStart"/>
      <w:r>
        <w:rPr>
          <w:rFonts w:ascii="Times New Roman" w:hAnsi="Times New Roman" w:cs="Times New Roman"/>
          <w:sz w:val="24"/>
          <w:szCs w:val="24"/>
        </w:rPr>
        <w:t>óra</w:t>
      </w:r>
      <w:r>
        <w:rPr>
          <w:rFonts w:ascii="Times New Roman" w:hAnsi="Times New Roman" w:cs="Times New Roman"/>
          <w:sz w:val="24"/>
          <w:szCs w:val="24"/>
        </w:rPr>
        <w:tab/>
      </w:r>
      <w:r w:rsidR="00752E45">
        <w:rPr>
          <w:rFonts w:ascii="Times New Roman" w:hAnsi="Times New Roman" w:cs="Times New Roman"/>
          <w:sz w:val="24"/>
          <w:szCs w:val="24"/>
        </w:rPr>
        <w:t xml:space="preserve">                        1</w:t>
      </w:r>
      <w:proofErr w:type="gramEnd"/>
      <w:r w:rsidR="00752E45">
        <w:rPr>
          <w:rFonts w:ascii="Times New Roman" w:hAnsi="Times New Roman" w:cs="Times New Roman"/>
          <w:sz w:val="24"/>
          <w:szCs w:val="24"/>
        </w:rPr>
        <w:t xml:space="preserve"> fő</w:t>
      </w:r>
    </w:p>
    <w:p w:rsidR="00A7322E" w:rsidRDefault="00A7322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Fizika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fő</w:t>
      </w:r>
    </w:p>
    <w:p w:rsidR="00A7322E" w:rsidRDefault="00A7322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Biológia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fő</w:t>
      </w:r>
    </w:p>
    <w:p w:rsidR="0091511F" w:rsidRDefault="0091511F" w:rsidP="00B07738">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megbízási</w:t>
      </w:r>
      <w:proofErr w:type="gramEnd"/>
      <w:r>
        <w:rPr>
          <w:rFonts w:ascii="Times New Roman" w:hAnsi="Times New Roman" w:cs="Times New Roman"/>
          <w:sz w:val="24"/>
          <w:szCs w:val="24"/>
        </w:rPr>
        <w:t xml:space="preserve"> szerződéssel tanító          10 óra                           1fő</w:t>
      </w:r>
    </w:p>
    <w:p w:rsidR="00A7322E" w:rsidRDefault="00A7322E" w:rsidP="00B07738">
      <w:pPr>
        <w:spacing w:line="276" w:lineRule="auto"/>
        <w:jc w:val="both"/>
        <w:rPr>
          <w:rFonts w:ascii="Times New Roman" w:hAnsi="Times New Roman" w:cs="Times New Roman"/>
          <w:b/>
          <w:sz w:val="24"/>
          <w:szCs w:val="24"/>
        </w:rPr>
      </w:pPr>
      <w:r w:rsidRPr="00A7322E">
        <w:rPr>
          <w:rFonts w:ascii="Times New Roman" w:hAnsi="Times New Roman" w:cs="Times New Roman"/>
          <w:b/>
          <w:sz w:val="24"/>
          <w:szCs w:val="24"/>
        </w:rPr>
        <w:t>Összesen</w:t>
      </w:r>
      <w:r w:rsidR="00752E45">
        <w:rPr>
          <w:rFonts w:ascii="Times New Roman" w:hAnsi="Times New Roman" w:cs="Times New Roman"/>
          <w:b/>
          <w:sz w:val="24"/>
          <w:szCs w:val="24"/>
        </w:rPr>
        <w:t>:</w:t>
      </w:r>
      <w:r w:rsidR="00752E45">
        <w:rPr>
          <w:rFonts w:ascii="Times New Roman" w:hAnsi="Times New Roman" w:cs="Times New Roman"/>
          <w:b/>
          <w:sz w:val="24"/>
          <w:szCs w:val="24"/>
        </w:rPr>
        <w:tab/>
      </w:r>
      <w:r w:rsidR="00752E45">
        <w:rPr>
          <w:rFonts w:ascii="Times New Roman" w:hAnsi="Times New Roman" w:cs="Times New Roman"/>
          <w:b/>
          <w:sz w:val="24"/>
          <w:szCs w:val="24"/>
        </w:rPr>
        <w:tab/>
      </w:r>
      <w:r w:rsidR="00752E45">
        <w:rPr>
          <w:rFonts w:ascii="Times New Roman" w:hAnsi="Times New Roman" w:cs="Times New Roman"/>
          <w:b/>
          <w:sz w:val="24"/>
          <w:szCs w:val="24"/>
        </w:rPr>
        <w:tab/>
      </w:r>
      <w:r w:rsidR="00752E45">
        <w:rPr>
          <w:rFonts w:ascii="Times New Roman" w:hAnsi="Times New Roman" w:cs="Times New Roman"/>
          <w:b/>
          <w:sz w:val="24"/>
          <w:szCs w:val="24"/>
        </w:rPr>
        <w:tab/>
      </w:r>
      <w:r w:rsidR="00752E45">
        <w:rPr>
          <w:rFonts w:ascii="Times New Roman" w:hAnsi="Times New Roman" w:cs="Times New Roman"/>
          <w:b/>
          <w:sz w:val="24"/>
          <w:szCs w:val="24"/>
        </w:rPr>
        <w:tab/>
      </w:r>
      <w:r w:rsidR="00752E45">
        <w:rPr>
          <w:rFonts w:ascii="Times New Roman" w:hAnsi="Times New Roman" w:cs="Times New Roman"/>
          <w:b/>
          <w:sz w:val="24"/>
          <w:szCs w:val="24"/>
        </w:rPr>
        <w:tab/>
      </w:r>
      <w:r w:rsidR="00752E45">
        <w:rPr>
          <w:rFonts w:ascii="Times New Roman" w:hAnsi="Times New Roman" w:cs="Times New Roman"/>
          <w:b/>
          <w:sz w:val="24"/>
          <w:szCs w:val="24"/>
        </w:rPr>
        <w:tab/>
        <w:t>3 fő</w:t>
      </w:r>
    </w:p>
    <w:p w:rsidR="00A7322E" w:rsidRDefault="00A7322E" w:rsidP="00B07738">
      <w:pPr>
        <w:spacing w:line="276" w:lineRule="auto"/>
        <w:jc w:val="both"/>
        <w:rPr>
          <w:rFonts w:ascii="Times New Roman" w:hAnsi="Times New Roman" w:cs="Times New Roman"/>
          <w:b/>
          <w:sz w:val="24"/>
          <w:szCs w:val="24"/>
        </w:rPr>
      </w:pPr>
    </w:p>
    <w:p w:rsidR="00A7322E" w:rsidRDefault="00A7322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Tartósan távol lévő dolgozó</w:t>
      </w:r>
      <w:r w:rsidR="00613ACD">
        <w:rPr>
          <w:rFonts w:ascii="Times New Roman" w:hAnsi="Times New Roman" w:cs="Times New Roman"/>
          <w:sz w:val="24"/>
          <w:szCs w:val="24"/>
        </w:rPr>
        <w:t xml:space="preserve"> nincs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7322E" w:rsidRDefault="00A7322E" w:rsidP="00B07738">
      <w:pPr>
        <w:spacing w:line="276" w:lineRule="auto"/>
        <w:jc w:val="both"/>
        <w:rPr>
          <w:rFonts w:ascii="Times New Roman" w:hAnsi="Times New Roman" w:cs="Times New Roman"/>
          <w:sz w:val="24"/>
          <w:szCs w:val="24"/>
        </w:rPr>
      </w:pPr>
    </w:p>
    <w:p w:rsidR="00A7322E" w:rsidRPr="004007CA" w:rsidRDefault="00A7322E" w:rsidP="00B07738">
      <w:pPr>
        <w:spacing w:line="276" w:lineRule="auto"/>
        <w:jc w:val="both"/>
        <w:rPr>
          <w:rFonts w:ascii="Times New Roman" w:hAnsi="Times New Roman" w:cs="Times New Roman"/>
          <w:b/>
          <w:sz w:val="24"/>
          <w:szCs w:val="24"/>
        </w:rPr>
      </w:pPr>
      <w:r w:rsidRPr="004007CA">
        <w:rPr>
          <w:rFonts w:ascii="Times New Roman" w:hAnsi="Times New Roman" w:cs="Times New Roman"/>
          <w:b/>
          <w:sz w:val="24"/>
          <w:szCs w:val="24"/>
        </w:rPr>
        <w:t>Pedagógiai munkát közvetlenül segítő</w:t>
      </w:r>
    </w:p>
    <w:p w:rsidR="00A7322E" w:rsidRDefault="00A7322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Iskolatitkár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fő</w:t>
      </w:r>
    </w:p>
    <w:p w:rsidR="00A7322E" w:rsidRDefault="00A7322E"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Pedagógiai asszisztens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fő</w:t>
      </w:r>
    </w:p>
    <w:p w:rsidR="00A7322E" w:rsidRDefault="00752E45" w:rsidP="00B07738">
      <w:pPr>
        <w:spacing w:line="276" w:lineRule="auto"/>
        <w:jc w:val="both"/>
        <w:rPr>
          <w:rFonts w:ascii="Times New Roman" w:hAnsi="Times New Roman" w:cs="Times New Roman"/>
          <w:sz w:val="24"/>
          <w:szCs w:val="24"/>
        </w:rPr>
      </w:pPr>
      <w:r>
        <w:rPr>
          <w:rFonts w:ascii="Times New Roman" w:hAnsi="Times New Roman" w:cs="Times New Roman"/>
          <w:b/>
          <w:sz w:val="24"/>
          <w:szCs w:val="24"/>
        </w:rPr>
        <w:t>Összesen: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00A7322E" w:rsidRPr="00A7322E">
        <w:rPr>
          <w:rFonts w:ascii="Times New Roman" w:hAnsi="Times New Roman" w:cs="Times New Roman"/>
          <w:b/>
          <w:sz w:val="24"/>
          <w:szCs w:val="24"/>
        </w:rPr>
        <w:t xml:space="preserve"> fő</w:t>
      </w:r>
    </w:p>
    <w:p w:rsidR="00A7322E" w:rsidRDefault="00A7322E" w:rsidP="00B07738">
      <w:pPr>
        <w:spacing w:line="276" w:lineRule="auto"/>
        <w:jc w:val="both"/>
        <w:rPr>
          <w:rFonts w:ascii="Times New Roman" w:hAnsi="Times New Roman" w:cs="Times New Roman"/>
          <w:sz w:val="24"/>
          <w:szCs w:val="24"/>
        </w:rPr>
      </w:pPr>
    </w:p>
    <w:p w:rsidR="00A7322E" w:rsidRPr="00752E45" w:rsidRDefault="00752E45" w:rsidP="00B07738">
      <w:pPr>
        <w:spacing w:line="276" w:lineRule="auto"/>
        <w:jc w:val="both"/>
        <w:rPr>
          <w:rFonts w:ascii="Times New Roman" w:hAnsi="Times New Roman" w:cs="Times New Roman"/>
          <w:sz w:val="24"/>
          <w:szCs w:val="24"/>
        </w:rPr>
      </w:pPr>
      <w:r w:rsidRPr="00752E45">
        <w:rPr>
          <w:rFonts w:ascii="Times New Roman" w:hAnsi="Times New Roman" w:cs="Times New Roman"/>
          <w:sz w:val="24"/>
          <w:szCs w:val="24"/>
        </w:rPr>
        <w:t xml:space="preserve">A gyógypedagógiai munkát ellátó pedagógusok </w:t>
      </w:r>
      <w:r>
        <w:rPr>
          <w:rFonts w:ascii="Times New Roman" w:hAnsi="Times New Roman" w:cs="Times New Roman"/>
          <w:sz w:val="24"/>
          <w:szCs w:val="24"/>
        </w:rPr>
        <w:t>s</w:t>
      </w:r>
      <w:r w:rsidRPr="00752E45">
        <w:rPr>
          <w:rFonts w:ascii="Times New Roman" w:hAnsi="Times New Roman" w:cs="Times New Roman"/>
          <w:sz w:val="24"/>
          <w:szCs w:val="24"/>
        </w:rPr>
        <w:t>záma val</w:t>
      </w:r>
      <w:r w:rsidR="000A67C8">
        <w:rPr>
          <w:rFonts w:ascii="Times New Roman" w:hAnsi="Times New Roman" w:cs="Times New Roman"/>
          <w:sz w:val="24"/>
          <w:szCs w:val="24"/>
        </w:rPr>
        <w:t xml:space="preserve">ószínűleg 1 fő, </w:t>
      </w:r>
      <w:r w:rsidR="00EC309E">
        <w:rPr>
          <w:rFonts w:ascii="Times New Roman" w:hAnsi="Times New Roman" w:cs="Times New Roman"/>
          <w:sz w:val="24"/>
          <w:szCs w:val="24"/>
        </w:rPr>
        <w:t>az igényelt ellátandó óraszám 15</w:t>
      </w:r>
      <w:r w:rsidR="000A67C8">
        <w:rPr>
          <w:rFonts w:ascii="Times New Roman" w:hAnsi="Times New Roman" w:cs="Times New Roman"/>
          <w:sz w:val="24"/>
          <w:szCs w:val="24"/>
        </w:rPr>
        <w:t xml:space="preserve"> óra.</w:t>
      </w:r>
    </w:p>
    <w:p w:rsidR="00D1497B" w:rsidRPr="00752E45" w:rsidRDefault="00D1497B" w:rsidP="00B07738">
      <w:pPr>
        <w:spacing w:line="276" w:lineRule="auto"/>
        <w:jc w:val="both"/>
        <w:rPr>
          <w:rFonts w:ascii="Times New Roman" w:hAnsi="Times New Roman" w:cs="Times New Roman"/>
          <w:sz w:val="24"/>
          <w:szCs w:val="24"/>
        </w:rPr>
      </w:pPr>
    </w:p>
    <w:p w:rsidR="00D1497B" w:rsidRPr="004007CA" w:rsidRDefault="00D1497B" w:rsidP="00B07738">
      <w:pPr>
        <w:spacing w:line="276" w:lineRule="auto"/>
        <w:jc w:val="both"/>
        <w:rPr>
          <w:rFonts w:ascii="Times New Roman" w:hAnsi="Times New Roman" w:cs="Times New Roman"/>
          <w:b/>
          <w:sz w:val="24"/>
          <w:szCs w:val="24"/>
        </w:rPr>
      </w:pPr>
      <w:r w:rsidRPr="004007CA">
        <w:rPr>
          <w:rFonts w:ascii="Times New Roman" w:hAnsi="Times New Roman" w:cs="Times New Roman"/>
          <w:b/>
          <w:sz w:val="24"/>
          <w:szCs w:val="24"/>
        </w:rPr>
        <w:t>Technikai dolgozók:</w:t>
      </w:r>
    </w:p>
    <w:p w:rsidR="00D1497B" w:rsidRDefault="00D1497B"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Takarító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fő</w:t>
      </w:r>
    </w:p>
    <w:p w:rsidR="00D1497B" w:rsidRDefault="00D1497B"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Karbantartó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fő</w:t>
      </w:r>
    </w:p>
    <w:p w:rsidR="00D1497B" w:rsidRDefault="00D1497B" w:rsidP="00B07738">
      <w:pPr>
        <w:spacing w:line="276" w:lineRule="auto"/>
        <w:jc w:val="both"/>
        <w:rPr>
          <w:rFonts w:ascii="Times New Roman" w:hAnsi="Times New Roman" w:cs="Times New Roman"/>
          <w:b/>
          <w:sz w:val="24"/>
          <w:szCs w:val="24"/>
        </w:rPr>
      </w:pPr>
      <w:r w:rsidRPr="00D1497B">
        <w:rPr>
          <w:rFonts w:ascii="Times New Roman" w:hAnsi="Times New Roman" w:cs="Times New Roman"/>
          <w:b/>
          <w:sz w:val="24"/>
          <w:szCs w:val="24"/>
        </w:rPr>
        <w:t>Összesen:</w:t>
      </w:r>
      <w:r w:rsidRPr="00D1497B">
        <w:rPr>
          <w:rFonts w:ascii="Times New Roman" w:hAnsi="Times New Roman" w:cs="Times New Roman"/>
          <w:b/>
          <w:sz w:val="24"/>
          <w:szCs w:val="24"/>
        </w:rPr>
        <w:tab/>
      </w:r>
      <w:r w:rsidRPr="00D1497B">
        <w:rPr>
          <w:rFonts w:ascii="Times New Roman" w:hAnsi="Times New Roman" w:cs="Times New Roman"/>
          <w:b/>
          <w:sz w:val="24"/>
          <w:szCs w:val="24"/>
        </w:rPr>
        <w:tab/>
      </w:r>
      <w:r w:rsidRPr="00D1497B">
        <w:rPr>
          <w:rFonts w:ascii="Times New Roman" w:hAnsi="Times New Roman" w:cs="Times New Roman"/>
          <w:b/>
          <w:sz w:val="24"/>
          <w:szCs w:val="24"/>
        </w:rPr>
        <w:tab/>
      </w:r>
      <w:r w:rsidRPr="00D1497B">
        <w:rPr>
          <w:rFonts w:ascii="Times New Roman" w:hAnsi="Times New Roman" w:cs="Times New Roman"/>
          <w:b/>
          <w:sz w:val="24"/>
          <w:szCs w:val="24"/>
        </w:rPr>
        <w:tab/>
      </w:r>
      <w:r w:rsidRPr="00D1497B">
        <w:rPr>
          <w:rFonts w:ascii="Times New Roman" w:hAnsi="Times New Roman" w:cs="Times New Roman"/>
          <w:b/>
          <w:sz w:val="24"/>
          <w:szCs w:val="24"/>
        </w:rPr>
        <w:tab/>
      </w:r>
      <w:r w:rsidRPr="00D1497B">
        <w:rPr>
          <w:rFonts w:ascii="Times New Roman" w:hAnsi="Times New Roman" w:cs="Times New Roman"/>
          <w:b/>
          <w:sz w:val="24"/>
          <w:szCs w:val="24"/>
        </w:rPr>
        <w:tab/>
      </w:r>
      <w:r w:rsidRPr="00D1497B">
        <w:rPr>
          <w:rFonts w:ascii="Times New Roman" w:hAnsi="Times New Roman" w:cs="Times New Roman"/>
          <w:b/>
          <w:sz w:val="24"/>
          <w:szCs w:val="24"/>
        </w:rPr>
        <w:tab/>
        <w:t>3 fő</w:t>
      </w:r>
    </w:p>
    <w:p w:rsidR="00D1497B" w:rsidRDefault="00D1497B" w:rsidP="00B07738">
      <w:pPr>
        <w:spacing w:line="276" w:lineRule="auto"/>
        <w:jc w:val="both"/>
        <w:rPr>
          <w:rFonts w:ascii="Times New Roman" w:hAnsi="Times New Roman" w:cs="Times New Roman"/>
          <w:sz w:val="24"/>
          <w:szCs w:val="24"/>
        </w:rPr>
      </w:pPr>
      <w:r w:rsidRPr="00D1497B">
        <w:rPr>
          <w:rFonts w:ascii="Times New Roman" w:hAnsi="Times New Roman" w:cs="Times New Roman"/>
          <w:sz w:val="24"/>
          <w:szCs w:val="24"/>
        </w:rPr>
        <w:t>A technikai munkát 2 fő közfoglalkoztatott is segíti.</w:t>
      </w:r>
    </w:p>
    <w:p w:rsidR="00613ACD" w:rsidRPr="00D1497B" w:rsidRDefault="00613ACD"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A személyi feltételek megállapításakor kitűnik, hogy angol szakos tanárunk jelenleg ninc</w:t>
      </w:r>
      <w:r w:rsidR="002A7575">
        <w:rPr>
          <w:rFonts w:ascii="Times New Roman" w:hAnsi="Times New Roman" w:cs="Times New Roman"/>
          <w:sz w:val="24"/>
          <w:szCs w:val="24"/>
        </w:rPr>
        <w:t>s. Hiányát helyettesítéssel pót</w:t>
      </w:r>
      <w:r>
        <w:rPr>
          <w:rFonts w:ascii="Times New Roman" w:hAnsi="Times New Roman" w:cs="Times New Roman"/>
          <w:sz w:val="24"/>
          <w:szCs w:val="24"/>
        </w:rPr>
        <w:t>oljuk.</w:t>
      </w:r>
    </w:p>
    <w:p w:rsidR="00F85A5E" w:rsidRDefault="00F85A5E" w:rsidP="00B07738">
      <w:pPr>
        <w:spacing w:line="276" w:lineRule="auto"/>
        <w:jc w:val="both"/>
        <w:rPr>
          <w:rFonts w:ascii="Times New Roman" w:hAnsi="Times New Roman" w:cs="Times New Roman"/>
          <w:b/>
          <w:sz w:val="24"/>
          <w:szCs w:val="24"/>
        </w:rPr>
      </w:pPr>
    </w:p>
    <w:p w:rsidR="00D1497B" w:rsidRPr="004007CA" w:rsidRDefault="00D1497B" w:rsidP="00B07738">
      <w:pPr>
        <w:spacing w:line="276" w:lineRule="auto"/>
        <w:jc w:val="both"/>
        <w:rPr>
          <w:rFonts w:ascii="Times New Roman" w:hAnsi="Times New Roman" w:cs="Times New Roman"/>
          <w:b/>
          <w:sz w:val="24"/>
          <w:szCs w:val="24"/>
        </w:rPr>
      </w:pPr>
      <w:r w:rsidRPr="004007CA">
        <w:rPr>
          <w:rFonts w:ascii="Times New Roman" w:hAnsi="Times New Roman" w:cs="Times New Roman"/>
          <w:b/>
          <w:sz w:val="24"/>
          <w:szCs w:val="24"/>
        </w:rPr>
        <w:t>Egyéb</w:t>
      </w:r>
    </w:p>
    <w:p w:rsidR="00D1497B" w:rsidRPr="004007CA" w:rsidRDefault="004007CA" w:rsidP="00B07738">
      <w:p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D1497B" w:rsidRPr="004007CA">
        <w:rPr>
          <w:rFonts w:ascii="Times New Roman" w:hAnsi="Times New Roman" w:cs="Times New Roman"/>
          <w:b/>
          <w:sz w:val="24"/>
          <w:szCs w:val="24"/>
        </w:rPr>
        <w:t>személyi feltételekhez kapcsolódó információ:</w:t>
      </w:r>
    </w:p>
    <w:p w:rsidR="00D1497B" w:rsidRDefault="00D1497B"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Továbbtanuló pedagóg</w:t>
      </w:r>
      <w:r w:rsidR="00613ACD">
        <w:rPr>
          <w:rFonts w:ascii="Times New Roman" w:hAnsi="Times New Roman" w:cs="Times New Roman"/>
          <w:sz w:val="24"/>
          <w:szCs w:val="24"/>
        </w:rPr>
        <w:t>usok száma (német szakos</w:t>
      </w:r>
      <w:r w:rsidR="000A67C8">
        <w:rPr>
          <w:rFonts w:ascii="Times New Roman" w:hAnsi="Times New Roman" w:cs="Times New Roman"/>
          <w:sz w:val="24"/>
          <w:szCs w:val="24"/>
        </w:rPr>
        <w:t>, testnevelés- informatika pedagógus</w:t>
      </w:r>
      <w:proofErr w:type="gramStart"/>
      <w:r w:rsidR="000A67C8">
        <w:rPr>
          <w:rFonts w:ascii="Times New Roman" w:hAnsi="Times New Roman" w:cs="Times New Roman"/>
          <w:sz w:val="24"/>
          <w:szCs w:val="24"/>
        </w:rPr>
        <w:t>)</w:t>
      </w:r>
      <w:r>
        <w:rPr>
          <w:rFonts w:ascii="Times New Roman" w:hAnsi="Times New Roman" w:cs="Times New Roman"/>
          <w:sz w:val="24"/>
          <w:szCs w:val="24"/>
        </w:rPr>
        <w:tab/>
      </w:r>
      <w:r w:rsidR="000A67C8">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fő</w:t>
      </w:r>
    </w:p>
    <w:p w:rsidR="00D1497B" w:rsidRDefault="00D1497B" w:rsidP="00B07738">
      <w:pPr>
        <w:spacing w:line="276" w:lineRule="auto"/>
        <w:jc w:val="both"/>
        <w:rPr>
          <w:rFonts w:ascii="Times New Roman" w:hAnsi="Times New Roman" w:cs="Times New Roman"/>
          <w:sz w:val="24"/>
          <w:szCs w:val="24"/>
        </w:rPr>
      </w:pPr>
    </w:p>
    <w:p w:rsidR="00D1497B" w:rsidRDefault="00613ACD"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2018/19</w:t>
      </w:r>
      <w:r w:rsidR="00D1497B">
        <w:rPr>
          <w:rFonts w:ascii="Times New Roman" w:hAnsi="Times New Roman" w:cs="Times New Roman"/>
          <w:sz w:val="24"/>
          <w:szCs w:val="24"/>
        </w:rPr>
        <w:t>-es tanévben minősítésre kijelölt</w:t>
      </w:r>
      <w:r w:rsidR="0079624B">
        <w:rPr>
          <w:rFonts w:ascii="Times New Roman" w:hAnsi="Times New Roman" w:cs="Times New Roman"/>
          <w:sz w:val="24"/>
          <w:szCs w:val="24"/>
        </w:rPr>
        <w:t xml:space="preserve"> </w:t>
      </w:r>
      <w:r>
        <w:rPr>
          <w:rFonts w:ascii="Times New Roman" w:hAnsi="Times New Roman" w:cs="Times New Roman"/>
          <w:sz w:val="24"/>
          <w:szCs w:val="24"/>
        </w:rPr>
        <w:t>(tervezet)</w:t>
      </w:r>
      <w:r w:rsidR="00D1497B">
        <w:rPr>
          <w:rFonts w:ascii="Times New Roman" w:hAnsi="Times New Roman" w:cs="Times New Roman"/>
          <w:sz w:val="24"/>
          <w:szCs w:val="24"/>
        </w:rPr>
        <w:t xml:space="preserve"> </w:t>
      </w:r>
    </w:p>
    <w:p w:rsidR="00D1497B" w:rsidRDefault="00613ACD" w:rsidP="00B07738">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pedagógusok</w:t>
      </w:r>
      <w:proofErr w:type="gramEnd"/>
      <w:r>
        <w:rPr>
          <w:rFonts w:ascii="Times New Roman" w:hAnsi="Times New Roman" w:cs="Times New Roman"/>
          <w:sz w:val="24"/>
          <w:szCs w:val="24"/>
        </w:rPr>
        <w:t xml:space="preserve"> száma: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D1497B">
        <w:rPr>
          <w:rFonts w:ascii="Times New Roman" w:hAnsi="Times New Roman" w:cs="Times New Roman"/>
          <w:sz w:val="24"/>
          <w:szCs w:val="24"/>
        </w:rPr>
        <w:t xml:space="preserve"> fő</w:t>
      </w:r>
    </w:p>
    <w:p w:rsidR="002A7575" w:rsidRDefault="002A757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Kenéz Szilvia</w:t>
      </w:r>
    </w:p>
    <w:p w:rsidR="002A7575" w:rsidRDefault="002A757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Mile Tünde</w:t>
      </w:r>
    </w:p>
    <w:p w:rsidR="002A7575" w:rsidRDefault="002A757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Szabó Lászlóné</w:t>
      </w:r>
    </w:p>
    <w:p w:rsidR="002A7575" w:rsidRDefault="002A7575" w:rsidP="00B07738">
      <w:pPr>
        <w:spacing w:line="276" w:lineRule="auto"/>
        <w:jc w:val="both"/>
        <w:rPr>
          <w:rFonts w:ascii="Times New Roman" w:hAnsi="Times New Roman" w:cs="Times New Roman"/>
          <w:sz w:val="24"/>
          <w:szCs w:val="24"/>
        </w:rPr>
      </w:pPr>
    </w:p>
    <w:p w:rsidR="002A7575" w:rsidRDefault="002A757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Minősítésben közreműködő </w:t>
      </w:r>
      <w:proofErr w:type="gramStart"/>
      <w:r>
        <w:rPr>
          <w:rFonts w:ascii="Times New Roman" w:hAnsi="Times New Roman" w:cs="Times New Roman"/>
          <w:sz w:val="24"/>
          <w:szCs w:val="24"/>
        </w:rPr>
        <w:t>pedagógusok                           4</w:t>
      </w:r>
      <w:proofErr w:type="gramEnd"/>
      <w:r>
        <w:rPr>
          <w:rFonts w:ascii="Times New Roman" w:hAnsi="Times New Roman" w:cs="Times New Roman"/>
          <w:sz w:val="24"/>
          <w:szCs w:val="24"/>
        </w:rPr>
        <w:t xml:space="preserve"> </w:t>
      </w:r>
      <w:r w:rsidR="00AA6FBB">
        <w:rPr>
          <w:rFonts w:ascii="Times New Roman" w:hAnsi="Times New Roman" w:cs="Times New Roman"/>
          <w:sz w:val="24"/>
          <w:szCs w:val="24"/>
        </w:rPr>
        <w:t>f</w:t>
      </w:r>
      <w:r>
        <w:rPr>
          <w:rFonts w:ascii="Times New Roman" w:hAnsi="Times New Roman" w:cs="Times New Roman"/>
          <w:sz w:val="24"/>
          <w:szCs w:val="24"/>
        </w:rPr>
        <w:t>ő</w:t>
      </w:r>
    </w:p>
    <w:p w:rsidR="002A7575" w:rsidRDefault="002A757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Czibere Petra</w:t>
      </w:r>
    </w:p>
    <w:p w:rsidR="002A7575" w:rsidRDefault="002A757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Pusztai Márta</w:t>
      </w:r>
    </w:p>
    <w:p w:rsidR="002A7575" w:rsidRDefault="002A757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Szabó Tünde</w:t>
      </w:r>
    </w:p>
    <w:p w:rsidR="002A7575" w:rsidRDefault="002A757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Szabó László</w:t>
      </w:r>
    </w:p>
    <w:p w:rsidR="002A7575" w:rsidRDefault="002A7575" w:rsidP="00B07738">
      <w:pPr>
        <w:spacing w:line="276" w:lineRule="auto"/>
        <w:jc w:val="both"/>
        <w:rPr>
          <w:rFonts w:ascii="Times New Roman" w:hAnsi="Times New Roman" w:cs="Times New Roman"/>
          <w:sz w:val="24"/>
          <w:szCs w:val="24"/>
        </w:rPr>
      </w:pPr>
    </w:p>
    <w:p w:rsidR="002A7575" w:rsidRDefault="002A7575" w:rsidP="008C1942">
      <w:pPr>
        <w:pStyle w:val="Cmsor2"/>
      </w:pPr>
      <w:bookmarkStart w:id="6" w:name="_Toc525039567"/>
      <w:r>
        <w:t>Vezetők Ügyeleti rendje</w:t>
      </w:r>
      <w:bookmarkEnd w:id="6"/>
    </w:p>
    <w:p w:rsidR="008C1942" w:rsidRDefault="008C1942" w:rsidP="00B07738">
      <w:pPr>
        <w:spacing w:line="276" w:lineRule="auto"/>
        <w:jc w:val="both"/>
        <w:rPr>
          <w:rFonts w:ascii="Times New Roman" w:hAnsi="Times New Roman" w:cs="Times New Roman"/>
          <w:sz w:val="24"/>
          <w:szCs w:val="24"/>
        </w:rPr>
      </w:pPr>
    </w:p>
    <w:p w:rsidR="002A7575" w:rsidRDefault="002A7575"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A vezetők ügyeleti rendje az SZMSZ szerint rögzített formában történik</w:t>
      </w:r>
      <w:r w:rsidR="00E55242">
        <w:rPr>
          <w:rFonts w:ascii="Times New Roman" w:hAnsi="Times New Roman" w:cs="Times New Roman"/>
          <w:sz w:val="24"/>
          <w:szCs w:val="24"/>
        </w:rPr>
        <w:t xml:space="preserve">, Ami azt írja elő, hogy az intézményvezető A tanítási idő kezdetétől, háromnegyed nyolctól, a munkaidő </w:t>
      </w:r>
      <w:proofErr w:type="gramStart"/>
      <w:r w:rsidR="00E55242">
        <w:rPr>
          <w:rFonts w:ascii="Times New Roman" w:hAnsi="Times New Roman" w:cs="Times New Roman"/>
          <w:sz w:val="24"/>
          <w:szCs w:val="24"/>
        </w:rPr>
        <w:t>végéig</w:t>
      </w:r>
      <w:proofErr w:type="gramEnd"/>
      <w:r w:rsidR="00E55242">
        <w:rPr>
          <w:rFonts w:ascii="Times New Roman" w:hAnsi="Times New Roman" w:cs="Times New Roman"/>
          <w:sz w:val="24"/>
          <w:szCs w:val="24"/>
        </w:rPr>
        <w:t xml:space="preserve"> tizenhat óráig az intézményben tartózkodik. Akadályoztatása esetén az intézményvezető </w:t>
      </w:r>
      <w:r w:rsidR="00AA6FBB">
        <w:rPr>
          <w:rFonts w:ascii="Times New Roman" w:hAnsi="Times New Roman" w:cs="Times New Roman"/>
          <w:sz w:val="24"/>
          <w:szCs w:val="24"/>
        </w:rPr>
        <w:t>h</w:t>
      </w:r>
      <w:r w:rsidR="00E55242">
        <w:rPr>
          <w:rFonts w:ascii="Times New Roman" w:hAnsi="Times New Roman" w:cs="Times New Roman"/>
          <w:sz w:val="24"/>
          <w:szCs w:val="24"/>
        </w:rPr>
        <w:t>elyettes helyettesíti. Mindkettőjük akadályoztatása esetén a vezetői feladatokat a rangidős munkaközösség-vezető látja el, írásbeli megbízás alapján.</w:t>
      </w:r>
    </w:p>
    <w:p w:rsidR="00D915AB" w:rsidRDefault="00D915AB" w:rsidP="00B07738">
      <w:pPr>
        <w:spacing w:line="276" w:lineRule="auto"/>
        <w:jc w:val="both"/>
        <w:rPr>
          <w:rFonts w:ascii="Times New Roman" w:hAnsi="Times New Roman" w:cs="Times New Roman"/>
          <w:sz w:val="24"/>
          <w:szCs w:val="24"/>
        </w:rPr>
      </w:pPr>
    </w:p>
    <w:p w:rsidR="00D915AB" w:rsidRDefault="00D915AB" w:rsidP="00B07738">
      <w:pPr>
        <w:spacing w:line="276" w:lineRule="auto"/>
        <w:jc w:val="both"/>
        <w:rPr>
          <w:rFonts w:ascii="Times New Roman" w:hAnsi="Times New Roman" w:cs="Times New Roman"/>
          <w:sz w:val="24"/>
          <w:szCs w:val="24"/>
        </w:rPr>
      </w:pPr>
    </w:p>
    <w:p w:rsidR="00D915AB" w:rsidRDefault="00D915AB" w:rsidP="00B07738">
      <w:pPr>
        <w:spacing w:line="276" w:lineRule="auto"/>
        <w:jc w:val="both"/>
        <w:rPr>
          <w:rFonts w:ascii="Times New Roman" w:hAnsi="Times New Roman" w:cs="Times New Roman"/>
          <w:sz w:val="24"/>
          <w:szCs w:val="24"/>
        </w:rPr>
      </w:pPr>
    </w:p>
    <w:p w:rsidR="00D1497B" w:rsidRDefault="00D9178F" w:rsidP="0014475A">
      <w:pPr>
        <w:pStyle w:val="Cmsor2"/>
        <w:numPr>
          <w:ilvl w:val="1"/>
          <w:numId w:val="3"/>
        </w:numPr>
      </w:pPr>
      <w:bookmarkStart w:id="7" w:name="_Toc525039568"/>
      <w:r>
        <w:lastRenderedPageBreak/>
        <w:t>Tanulói létszám adatok a 2017/18-a</w:t>
      </w:r>
      <w:r w:rsidR="00D1497B" w:rsidRPr="004007CA">
        <w:t>s tanévben</w:t>
      </w:r>
      <w:bookmarkEnd w:id="7"/>
    </w:p>
    <w:p w:rsidR="0014475A" w:rsidRPr="0014475A" w:rsidRDefault="0014475A" w:rsidP="0014475A"/>
    <w:p w:rsidR="0014475A" w:rsidRPr="0014475A" w:rsidRDefault="0014475A" w:rsidP="0014475A">
      <w:pPr>
        <w:tabs>
          <w:tab w:val="left" w:pos="3544"/>
        </w:tabs>
        <w:rPr>
          <w:sz w:val="24"/>
          <w:szCs w:val="24"/>
        </w:rPr>
      </w:pPr>
      <w:r w:rsidRPr="0014475A">
        <w:rPr>
          <w:sz w:val="24"/>
          <w:szCs w:val="24"/>
        </w:rPr>
        <w:t xml:space="preserve">Az alapdokumentum szerint engedélyezett </w:t>
      </w:r>
      <w:proofErr w:type="gramStart"/>
      <w:r w:rsidRPr="0014475A">
        <w:rPr>
          <w:sz w:val="24"/>
          <w:szCs w:val="24"/>
        </w:rPr>
        <w:t xml:space="preserve">tanulólétszám </w:t>
      </w:r>
      <w:r>
        <w:rPr>
          <w:sz w:val="24"/>
          <w:szCs w:val="24"/>
        </w:rPr>
        <w:t xml:space="preserve">                      </w:t>
      </w:r>
      <w:r w:rsidRPr="0014475A">
        <w:rPr>
          <w:sz w:val="24"/>
          <w:szCs w:val="24"/>
        </w:rPr>
        <w:t>192</w:t>
      </w:r>
      <w:proofErr w:type="gramEnd"/>
      <w:r w:rsidRPr="0014475A">
        <w:rPr>
          <w:sz w:val="24"/>
          <w:szCs w:val="24"/>
        </w:rPr>
        <w:t xml:space="preserve"> fő</w:t>
      </w:r>
    </w:p>
    <w:p w:rsidR="00D1497B" w:rsidRDefault="00613ACD"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Tanulói létszám</w:t>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136</w:t>
      </w:r>
      <w:proofErr w:type="gramEnd"/>
      <w:r w:rsidR="00D1497B">
        <w:rPr>
          <w:rFonts w:ascii="Times New Roman" w:hAnsi="Times New Roman" w:cs="Times New Roman"/>
          <w:sz w:val="24"/>
          <w:szCs w:val="24"/>
        </w:rPr>
        <w:t xml:space="preserve"> fő</w:t>
      </w:r>
    </w:p>
    <w:p w:rsidR="0014475A" w:rsidRDefault="0014475A" w:rsidP="0014475A">
      <w:pPr>
        <w:tabs>
          <w:tab w:val="left" w:pos="3544"/>
        </w:tabs>
        <w:spacing w:line="276" w:lineRule="auto"/>
        <w:jc w:val="both"/>
        <w:rPr>
          <w:rFonts w:ascii="Times New Roman" w:hAnsi="Times New Roman" w:cs="Times New Roman"/>
          <w:sz w:val="24"/>
          <w:szCs w:val="24"/>
        </w:rPr>
      </w:pPr>
    </w:p>
    <w:p w:rsidR="00FA4BC6" w:rsidRDefault="0014475A"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Tanulók osztályonkénti megoszlása:</w:t>
      </w:r>
    </w:p>
    <w:p w:rsidR="0014475A" w:rsidRDefault="0014475A"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w:t>
      </w:r>
      <w:r w:rsidR="00FA4BC6">
        <w:rPr>
          <w:rFonts w:ascii="Times New Roman" w:hAnsi="Times New Roman" w:cs="Times New Roman"/>
          <w:sz w:val="24"/>
          <w:szCs w:val="24"/>
        </w:rPr>
        <w:t xml:space="preserve">                                                           </w:t>
      </w:r>
      <w:r>
        <w:rPr>
          <w:rFonts w:ascii="Times New Roman" w:hAnsi="Times New Roman" w:cs="Times New Roman"/>
          <w:sz w:val="24"/>
          <w:szCs w:val="24"/>
        </w:rPr>
        <w:t xml:space="preserve"> 17fő</w:t>
      </w:r>
    </w:p>
    <w:p w:rsidR="00FA4BC6" w:rsidRDefault="00FA4BC6"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16 fő</w:t>
      </w:r>
    </w:p>
    <w:p w:rsidR="00FA4BC6" w:rsidRDefault="00FA4BC6"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19 fő</w:t>
      </w:r>
    </w:p>
    <w:p w:rsidR="00FA4BC6" w:rsidRDefault="00FA4BC6"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4</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17 fő</w:t>
      </w:r>
    </w:p>
    <w:p w:rsidR="00FA4BC6" w:rsidRDefault="00FA4BC6"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5</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18 fő</w:t>
      </w:r>
    </w:p>
    <w:p w:rsidR="00FA4BC6" w:rsidRDefault="00FA4BC6"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6</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17 fő</w:t>
      </w:r>
    </w:p>
    <w:p w:rsidR="00FA4BC6" w:rsidRDefault="00FA4BC6"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7</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17 fő</w:t>
      </w:r>
    </w:p>
    <w:p w:rsidR="00FA4BC6" w:rsidRDefault="00FA4BC6"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8</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15 fő                                                                                                            </w:t>
      </w:r>
    </w:p>
    <w:p w:rsidR="00FA4BC6" w:rsidRDefault="00FA4BC6" w:rsidP="0014475A">
      <w:pPr>
        <w:tabs>
          <w:tab w:val="left" w:pos="3544"/>
        </w:tabs>
        <w:spacing w:line="276" w:lineRule="auto"/>
        <w:jc w:val="both"/>
        <w:rPr>
          <w:rFonts w:ascii="Times New Roman" w:hAnsi="Times New Roman" w:cs="Times New Roman"/>
          <w:sz w:val="24"/>
          <w:szCs w:val="24"/>
        </w:rPr>
      </w:pPr>
    </w:p>
    <w:p w:rsidR="00D1497B" w:rsidRDefault="000A67C8"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Ebből</w:t>
      </w:r>
      <w:proofErr w:type="gramStart"/>
      <w:r>
        <w:rPr>
          <w:rFonts w:ascii="Times New Roman" w:hAnsi="Times New Roman" w:cs="Times New Roman"/>
          <w:sz w:val="24"/>
          <w:szCs w:val="24"/>
        </w:rPr>
        <w:t>:magántanul</w:t>
      </w:r>
      <w:r w:rsidR="00613ACD">
        <w:rPr>
          <w:rFonts w:ascii="Times New Roman" w:hAnsi="Times New Roman" w:cs="Times New Roman"/>
          <w:sz w:val="24"/>
          <w:szCs w:val="24"/>
        </w:rPr>
        <w:t>ó</w:t>
      </w:r>
      <w:proofErr w:type="gramEnd"/>
      <w:r w:rsidR="00613ACD">
        <w:rPr>
          <w:rFonts w:ascii="Times New Roman" w:hAnsi="Times New Roman" w:cs="Times New Roman"/>
          <w:sz w:val="24"/>
          <w:szCs w:val="24"/>
        </w:rPr>
        <w:tab/>
      </w:r>
      <w:r w:rsidR="00613ACD">
        <w:rPr>
          <w:rFonts w:ascii="Times New Roman" w:hAnsi="Times New Roman" w:cs="Times New Roman"/>
          <w:sz w:val="24"/>
          <w:szCs w:val="24"/>
        </w:rPr>
        <w:tab/>
      </w:r>
      <w:r w:rsidR="00613ACD">
        <w:rPr>
          <w:rFonts w:ascii="Times New Roman" w:hAnsi="Times New Roman" w:cs="Times New Roman"/>
          <w:sz w:val="24"/>
          <w:szCs w:val="24"/>
        </w:rPr>
        <w:tab/>
      </w:r>
      <w:r w:rsidR="00613ACD">
        <w:rPr>
          <w:rFonts w:ascii="Times New Roman" w:hAnsi="Times New Roman" w:cs="Times New Roman"/>
          <w:sz w:val="24"/>
          <w:szCs w:val="24"/>
        </w:rPr>
        <w:tab/>
      </w:r>
      <w:r w:rsidR="00613ACD">
        <w:rPr>
          <w:rFonts w:ascii="Times New Roman" w:hAnsi="Times New Roman" w:cs="Times New Roman"/>
          <w:sz w:val="24"/>
          <w:szCs w:val="24"/>
        </w:rPr>
        <w:tab/>
        <w:t xml:space="preserve">            1</w:t>
      </w:r>
      <w:r w:rsidR="00D1497B">
        <w:rPr>
          <w:rFonts w:ascii="Times New Roman" w:hAnsi="Times New Roman" w:cs="Times New Roman"/>
          <w:sz w:val="24"/>
          <w:szCs w:val="24"/>
        </w:rPr>
        <w:t xml:space="preserve"> fő</w:t>
      </w:r>
    </w:p>
    <w:p w:rsidR="00D1497B" w:rsidRDefault="00D1497B"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SNI tanulók s</w:t>
      </w:r>
      <w:r w:rsidR="000A67C8">
        <w:rPr>
          <w:rFonts w:ascii="Times New Roman" w:hAnsi="Times New Roman" w:cs="Times New Roman"/>
          <w:sz w:val="24"/>
          <w:szCs w:val="24"/>
        </w:rPr>
        <w:t>záma:</w:t>
      </w:r>
      <w:r w:rsidR="000A67C8">
        <w:rPr>
          <w:rFonts w:ascii="Times New Roman" w:hAnsi="Times New Roman" w:cs="Times New Roman"/>
          <w:sz w:val="24"/>
          <w:szCs w:val="24"/>
        </w:rPr>
        <w:tab/>
      </w:r>
      <w:r w:rsidR="000A67C8">
        <w:rPr>
          <w:rFonts w:ascii="Times New Roman" w:hAnsi="Times New Roman" w:cs="Times New Roman"/>
          <w:sz w:val="24"/>
          <w:szCs w:val="24"/>
        </w:rPr>
        <w:tab/>
      </w:r>
      <w:r w:rsidR="000A67C8">
        <w:rPr>
          <w:rFonts w:ascii="Times New Roman" w:hAnsi="Times New Roman" w:cs="Times New Roman"/>
          <w:sz w:val="24"/>
          <w:szCs w:val="24"/>
        </w:rPr>
        <w:tab/>
      </w:r>
      <w:r w:rsidR="000A67C8">
        <w:rPr>
          <w:rFonts w:ascii="Times New Roman" w:hAnsi="Times New Roman" w:cs="Times New Roman"/>
          <w:sz w:val="24"/>
          <w:szCs w:val="24"/>
        </w:rPr>
        <w:tab/>
      </w:r>
      <w:r w:rsidR="000A67C8">
        <w:rPr>
          <w:rFonts w:ascii="Times New Roman" w:hAnsi="Times New Roman" w:cs="Times New Roman"/>
          <w:sz w:val="24"/>
          <w:szCs w:val="24"/>
        </w:rPr>
        <w:tab/>
      </w:r>
      <w:r w:rsidR="000A67C8">
        <w:rPr>
          <w:rFonts w:ascii="Times New Roman" w:hAnsi="Times New Roman" w:cs="Times New Roman"/>
          <w:sz w:val="24"/>
          <w:szCs w:val="24"/>
        </w:rPr>
        <w:tab/>
      </w:r>
      <w:r w:rsidR="00AE6805">
        <w:rPr>
          <w:rFonts w:ascii="Times New Roman" w:hAnsi="Times New Roman" w:cs="Times New Roman"/>
          <w:sz w:val="24"/>
          <w:szCs w:val="24"/>
        </w:rPr>
        <w:t>3</w:t>
      </w:r>
      <w:r>
        <w:rPr>
          <w:rFonts w:ascii="Times New Roman" w:hAnsi="Times New Roman" w:cs="Times New Roman"/>
          <w:sz w:val="24"/>
          <w:szCs w:val="24"/>
        </w:rPr>
        <w:t xml:space="preserve"> fő</w:t>
      </w:r>
    </w:p>
    <w:p w:rsidR="00D1497B" w:rsidRDefault="000A67C8" w:rsidP="0014475A">
      <w:pPr>
        <w:tabs>
          <w:tab w:val="left" w:pos="3544"/>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BTM-s</w:t>
      </w:r>
      <w:proofErr w:type="spellEnd"/>
      <w:r>
        <w:rPr>
          <w:rFonts w:ascii="Times New Roman" w:hAnsi="Times New Roman" w:cs="Times New Roman"/>
          <w:sz w:val="24"/>
          <w:szCs w:val="24"/>
        </w:rPr>
        <w:t xml:space="preserve"> tanulók száma</w:t>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475A">
        <w:rPr>
          <w:rFonts w:ascii="Times New Roman" w:hAnsi="Times New Roman" w:cs="Times New Roman"/>
          <w:sz w:val="24"/>
          <w:szCs w:val="24"/>
        </w:rPr>
        <w:t xml:space="preserve">            </w:t>
      </w:r>
      <w:r w:rsidR="00AE6805">
        <w:rPr>
          <w:rFonts w:ascii="Times New Roman" w:hAnsi="Times New Roman" w:cs="Times New Roman"/>
          <w:sz w:val="24"/>
          <w:szCs w:val="24"/>
        </w:rPr>
        <w:t>5</w:t>
      </w:r>
      <w:proofErr w:type="gramEnd"/>
      <w:r w:rsidR="00D1497B">
        <w:rPr>
          <w:rFonts w:ascii="Times New Roman" w:hAnsi="Times New Roman" w:cs="Times New Roman"/>
          <w:sz w:val="24"/>
          <w:szCs w:val="24"/>
        </w:rPr>
        <w:t xml:space="preserve"> fő</w:t>
      </w:r>
    </w:p>
    <w:p w:rsidR="00D1497B" w:rsidRDefault="00D1497B"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Számított isk</w:t>
      </w:r>
      <w:r w:rsidR="000A67C8">
        <w:rPr>
          <w:rFonts w:ascii="Times New Roman" w:hAnsi="Times New Roman" w:cs="Times New Roman"/>
          <w:sz w:val="24"/>
          <w:szCs w:val="24"/>
        </w:rPr>
        <w:t xml:space="preserve">olai </w:t>
      </w:r>
      <w:proofErr w:type="gramStart"/>
      <w:r w:rsidR="000A67C8">
        <w:rPr>
          <w:rFonts w:ascii="Times New Roman" w:hAnsi="Times New Roman" w:cs="Times New Roman"/>
          <w:sz w:val="24"/>
          <w:szCs w:val="24"/>
        </w:rPr>
        <w:t xml:space="preserve">összlétszám </w:t>
      </w:r>
      <w:r w:rsidR="000A67C8">
        <w:rPr>
          <w:rFonts w:ascii="Times New Roman" w:hAnsi="Times New Roman" w:cs="Times New Roman"/>
          <w:sz w:val="24"/>
          <w:szCs w:val="24"/>
        </w:rPr>
        <w:tab/>
      </w:r>
      <w:r w:rsidR="000A67C8">
        <w:rPr>
          <w:rFonts w:ascii="Times New Roman" w:hAnsi="Times New Roman" w:cs="Times New Roman"/>
          <w:sz w:val="24"/>
          <w:szCs w:val="24"/>
        </w:rPr>
        <w:tab/>
      </w:r>
      <w:r w:rsidR="000A67C8">
        <w:rPr>
          <w:rFonts w:ascii="Times New Roman" w:hAnsi="Times New Roman" w:cs="Times New Roman"/>
          <w:sz w:val="24"/>
          <w:szCs w:val="24"/>
        </w:rPr>
        <w:tab/>
        <w:t xml:space="preserve">        </w:t>
      </w:r>
      <w:r w:rsidR="0014475A">
        <w:rPr>
          <w:rFonts w:ascii="Times New Roman" w:hAnsi="Times New Roman" w:cs="Times New Roman"/>
          <w:sz w:val="24"/>
          <w:szCs w:val="24"/>
        </w:rPr>
        <w:t xml:space="preserve">                       </w:t>
      </w:r>
      <w:r w:rsidR="000A67C8">
        <w:rPr>
          <w:rFonts w:ascii="Times New Roman" w:hAnsi="Times New Roman" w:cs="Times New Roman"/>
          <w:sz w:val="24"/>
          <w:szCs w:val="24"/>
        </w:rPr>
        <w:t xml:space="preserve"> </w:t>
      </w:r>
      <w:r w:rsidR="00AE6805">
        <w:rPr>
          <w:rFonts w:ascii="Times New Roman" w:hAnsi="Times New Roman" w:cs="Times New Roman"/>
          <w:sz w:val="24"/>
          <w:szCs w:val="24"/>
        </w:rPr>
        <w:t>138</w:t>
      </w:r>
      <w:proofErr w:type="gramEnd"/>
      <w:r>
        <w:rPr>
          <w:rFonts w:ascii="Times New Roman" w:hAnsi="Times New Roman" w:cs="Times New Roman"/>
          <w:sz w:val="24"/>
          <w:szCs w:val="24"/>
        </w:rPr>
        <w:t xml:space="preserve"> fő</w:t>
      </w:r>
    </w:p>
    <w:p w:rsidR="00D1497B" w:rsidRDefault="00D1497B"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Halmozottan hátrányos helyzetű tanulók száma</w:t>
      </w:r>
      <w:proofErr w:type="gramStart"/>
      <w:r>
        <w:rPr>
          <w:rFonts w:ascii="Times New Roman" w:hAnsi="Times New Roman" w:cs="Times New Roman"/>
          <w:sz w:val="24"/>
          <w:szCs w:val="24"/>
        </w:rPr>
        <w:t>:</w:t>
      </w:r>
      <w:r>
        <w:rPr>
          <w:rFonts w:ascii="Times New Roman" w:hAnsi="Times New Roman" w:cs="Times New Roman"/>
          <w:sz w:val="24"/>
          <w:szCs w:val="24"/>
        </w:rPr>
        <w:tab/>
        <w:t xml:space="preserve">        </w:t>
      </w:r>
      <w:r w:rsidR="0014475A">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805">
        <w:rPr>
          <w:rFonts w:ascii="Times New Roman" w:hAnsi="Times New Roman" w:cs="Times New Roman"/>
          <w:sz w:val="24"/>
          <w:szCs w:val="24"/>
        </w:rPr>
        <w:t>108</w:t>
      </w:r>
      <w:proofErr w:type="gramEnd"/>
      <w:r>
        <w:rPr>
          <w:rFonts w:ascii="Times New Roman" w:hAnsi="Times New Roman" w:cs="Times New Roman"/>
          <w:sz w:val="24"/>
          <w:szCs w:val="24"/>
        </w:rPr>
        <w:t xml:space="preserve"> fő</w:t>
      </w:r>
    </w:p>
    <w:p w:rsidR="00D1497B" w:rsidRDefault="00D1497B" w:rsidP="0014475A">
      <w:pPr>
        <w:tabs>
          <w:tab w:val="left" w:pos="3544"/>
        </w:tabs>
        <w:spacing w:line="276" w:lineRule="auto"/>
        <w:jc w:val="both"/>
        <w:rPr>
          <w:rFonts w:ascii="Times New Roman" w:hAnsi="Times New Roman" w:cs="Times New Roman"/>
          <w:sz w:val="24"/>
          <w:szCs w:val="24"/>
        </w:rPr>
      </w:pPr>
      <w:r>
        <w:rPr>
          <w:rFonts w:ascii="Times New Roman" w:hAnsi="Times New Roman" w:cs="Times New Roman"/>
          <w:sz w:val="24"/>
          <w:szCs w:val="24"/>
        </w:rPr>
        <w:t>Hátrányos</w:t>
      </w:r>
      <w:r w:rsidR="000A67C8">
        <w:rPr>
          <w:rFonts w:ascii="Times New Roman" w:hAnsi="Times New Roman" w:cs="Times New Roman"/>
          <w:sz w:val="24"/>
          <w:szCs w:val="24"/>
        </w:rPr>
        <w:t xml:space="preserve"> helyzetű tanulók létszáma</w:t>
      </w:r>
      <w:proofErr w:type="gramStart"/>
      <w:r w:rsidR="000A67C8">
        <w:rPr>
          <w:rFonts w:ascii="Times New Roman" w:hAnsi="Times New Roman" w:cs="Times New Roman"/>
          <w:sz w:val="24"/>
          <w:szCs w:val="24"/>
        </w:rPr>
        <w:t>:</w:t>
      </w:r>
      <w:r w:rsidR="000A67C8">
        <w:rPr>
          <w:rFonts w:ascii="Times New Roman" w:hAnsi="Times New Roman" w:cs="Times New Roman"/>
          <w:sz w:val="24"/>
          <w:szCs w:val="24"/>
        </w:rPr>
        <w:tab/>
      </w:r>
      <w:r w:rsidR="000A67C8">
        <w:rPr>
          <w:rFonts w:ascii="Times New Roman" w:hAnsi="Times New Roman" w:cs="Times New Roman"/>
          <w:sz w:val="24"/>
          <w:szCs w:val="24"/>
        </w:rPr>
        <w:tab/>
        <w:t xml:space="preserve">          </w:t>
      </w:r>
      <w:r w:rsidR="0014475A">
        <w:rPr>
          <w:rFonts w:ascii="Times New Roman" w:hAnsi="Times New Roman" w:cs="Times New Roman"/>
          <w:sz w:val="24"/>
          <w:szCs w:val="24"/>
        </w:rPr>
        <w:t xml:space="preserve">                   </w:t>
      </w:r>
      <w:r w:rsidR="00AA6FBB">
        <w:rPr>
          <w:rFonts w:ascii="Times New Roman" w:hAnsi="Times New Roman" w:cs="Times New Roman"/>
          <w:sz w:val="24"/>
          <w:szCs w:val="24"/>
        </w:rPr>
        <w:t xml:space="preserve">  </w:t>
      </w:r>
      <w:r w:rsidR="0014475A">
        <w:rPr>
          <w:rFonts w:ascii="Times New Roman" w:hAnsi="Times New Roman" w:cs="Times New Roman"/>
          <w:sz w:val="24"/>
          <w:szCs w:val="24"/>
        </w:rPr>
        <w:t xml:space="preserve">  </w:t>
      </w:r>
      <w:r w:rsidR="000A67C8">
        <w:rPr>
          <w:rFonts w:ascii="Times New Roman" w:hAnsi="Times New Roman" w:cs="Times New Roman"/>
          <w:sz w:val="24"/>
          <w:szCs w:val="24"/>
        </w:rPr>
        <w:t xml:space="preserve"> 11</w:t>
      </w:r>
      <w:proofErr w:type="gramEnd"/>
      <w:r>
        <w:rPr>
          <w:rFonts w:ascii="Times New Roman" w:hAnsi="Times New Roman" w:cs="Times New Roman"/>
          <w:sz w:val="24"/>
          <w:szCs w:val="24"/>
        </w:rPr>
        <w:t xml:space="preserve"> fő</w:t>
      </w:r>
    </w:p>
    <w:p w:rsidR="00D1497B" w:rsidRDefault="00D1497B" w:rsidP="00B07738">
      <w:pPr>
        <w:spacing w:line="276" w:lineRule="auto"/>
        <w:jc w:val="both"/>
        <w:rPr>
          <w:rFonts w:ascii="Times New Roman" w:hAnsi="Times New Roman" w:cs="Times New Roman"/>
          <w:sz w:val="24"/>
          <w:szCs w:val="24"/>
        </w:rPr>
      </w:pPr>
    </w:p>
    <w:p w:rsidR="00D1497B" w:rsidRPr="004007CA" w:rsidRDefault="00D1497B" w:rsidP="00B07738">
      <w:pPr>
        <w:spacing w:line="276" w:lineRule="auto"/>
        <w:jc w:val="both"/>
        <w:rPr>
          <w:rFonts w:ascii="Times New Roman" w:hAnsi="Times New Roman" w:cs="Times New Roman"/>
          <w:b/>
          <w:sz w:val="24"/>
          <w:szCs w:val="24"/>
        </w:rPr>
      </w:pPr>
      <w:r w:rsidRPr="004007CA">
        <w:rPr>
          <w:rFonts w:ascii="Times New Roman" w:hAnsi="Times New Roman" w:cs="Times New Roman"/>
          <w:b/>
          <w:sz w:val="24"/>
          <w:szCs w:val="24"/>
        </w:rPr>
        <w:t>Tanulócsoportokra vonatkozó adatok:</w:t>
      </w:r>
    </w:p>
    <w:p w:rsidR="00D1497B" w:rsidRDefault="00F15D07"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Iskolai tanulócsoportok száma: </w:t>
      </w:r>
      <w:r>
        <w:rPr>
          <w:rFonts w:ascii="Times New Roman" w:hAnsi="Times New Roman" w:cs="Times New Roman"/>
          <w:sz w:val="24"/>
          <w:szCs w:val="24"/>
        </w:rPr>
        <w:tab/>
        <w:t>8 osztály</w:t>
      </w:r>
    </w:p>
    <w:p w:rsidR="00F15D07" w:rsidRDefault="00F15D07"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Ebből alsó tagozat: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osztály</w:t>
      </w:r>
    </w:p>
    <w:p w:rsidR="00F15D07" w:rsidRDefault="00F15D07"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Felső tagozat: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osztály</w:t>
      </w:r>
    </w:p>
    <w:p w:rsidR="00F15D07" w:rsidRDefault="00F15D07"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Egész napos osztályok száma:</w:t>
      </w:r>
      <w:r>
        <w:rPr>
          <w:rFonts w:ascii="Times New Roman" w:hAnsi="Times New Roman" w:cs="Times New Roman"/>
          <w:sz w:val="24"/>
          <w:szCs w:val="24"/>
        </w:rPr>
        <w:tab/>
        <w:t>2 osztály</w:t>
      </w:r>
    </w:p>
    <w:p w:rsidR="00F15D07" w:rsidRDefault="00F15D07"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Bontott csoportokban oktatott tantárgyak</w:t>
      </w:r>
      <w:r w:rsidR="00FC140D">
        <w:rPr>
          <w:rFonts w:ascii="Times New Roman" w:hAnsi="Times New Roman" w:cs="Times New Roman"/>
          <w:sz w:val="24"/>
          <w:szCs w:val="24"/>
        </w:rPr>
        <w:t>, bontások</w:t>
      </w:r>
      <w:r>
        <w:rPr>
          <w:rFonts w:ascii="Times New Roman" w:hAnsi="Times New Roman" w:cs="Times New Roman"/>
          <w:sz w:val="24"/>
          <w:szCs w:val="24"/>
        </w:rPr>
        <w:t xml:space="preserve"> száma:</w:t>
      </w:r>
    </w:p>
    <w:p w:rsidR="00F15D07" w:rsidRDefault="00F15D07"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320009">
        <w:rPr>
          <w:rFonts w:ascii="Times New Roman" w:hAnsi="Times New Roman" w:cs="Times New Roman"/>
          <w:sz w:val="24"/>
          <w:szCs w:val="24"/>
        </w:rPr>
        <w:t>.</w:t>
      </w:r>
      <w:r>
        <w:rPr>
          <w:rFonts w:ascii="Times New Roman" w:hAnsi="Times New Roman" w:cs="Times New Roman"/>
          <w:sz w:val="24"/>
          <w:szCs w:val="24"/>
        </w:rPr>
        <w:t xml:space="preserve"> évfolyam</w:t>
      </w:r>
      <w:r>
        <w:rPr>
          <w:rFonts w:ascii="Times New Roman" w:hAnsi="Times New Roman" w:cs="Times New Roman"/>
          <w:sz w:val="24"/>
          <w:szCs w:val="24"/>
        </w:rPr>
        <w:tab/>
      </w:r>
      <w:r>
        <w:rPr>
          <w:rFonts w:ascii="Times New Roman" w:hAnsi="Times New Roman" w:cs="Times New Roman"/>
          <w:sz w:val="24"/>
          <w:szCs w:val="24"/>
        </w:rPr>
        <w:tab/>
      </w:r>
      <w:r w:rsidR="00C45B26">
        <w:rPr>
          <w:rFonts w:ascii="Times New Roman" w:hAnsi="Times New Roman" w:cs="Times New Roman"/>
          <w:sz w:val="24"/>
          <w:szCs w:val="24"/>
        </w:rPr>
        <w:t xml:space="preserve">etika/hit és </w:t>
      </w:r>
      <w:r>
        <w:rPr>
          <w:rFonts w:ascii="Times New Roman" w:hAnsi="Times New Roman" w:cs="Times New Roman"/>
          <w:sz w:val="24"/>
          <w:szCs w:val="24"/>
        </w:rPr>
        <w:t>erkölcstan</w:t>
      </w:r>
      <w:r>
        <w:rPr>
          <w:rFonts w:ascii="Times New Roman" w:hAnsi="Times New Roman" w:cs="Times New Roman"/>
          <w:sz w:val="24"/>
          <w:szCs w:val="24"/>
        </w:rPr>
        <w:tab/>
      </w:r>
      <w:r>
        <w:rPr>
          <w:rFonts w:ascii="Times New Roman" w:hAnsi="Times New Roman" w:cs="Times New Roman"/>
          <w:sz w:val="24"/>
          <w:szCs w:val="24"/>
        </w:rPr>
        <w:tab/>
        <w:t>1-1 óra</w:t>
      </w:r>
      <w:r w:rsidR="00320009">
        <w:rPr>
          <w:rFonts w:ascii="Times New Roman" w:hAnsi="Times New Roman" w:cs="Times New Roman"/>
          <w:sz w:val="24"/>
          <w:szCs w:val="24"/>
        </w:rPr>
        <w:tab/>
      </w:r>
      <w:r w:rsidR="00320009">
        <w:rPr>
          <w:rFonts w:ascii="Times New Roman" w:hAnsi="Times New Roman" w:cs="Times New Roman"/>
          <w:sz w:val="24"/>
          <w:szCs w:val="24"/>
        </w:rPr>
        <w:tab/>
      </w:r>
      <w:r w:rsidR="00320009">
        <w:rPr>
          <w:rFonts w:ascii="Times New Roman" w:hAnsi="Times New Roman" w:cs="Times New Roman"/>
          <w:sz w:val="24"/>
          <w:szCs w:val="24"/>
        </w:rPr>
        <w:tab/>
      </w:r>
      <w:r w:rsidR="00320009">
        <w:rPr>
          <w:rFonts w:ascii="Times New Roman" w:hAnsi="Times New Roman" w:cs="Times New Roman"/>
          <w:sz w:val="24"/>
          <w:szCs w:val="24"/>
        </w:rPr>
        <w:tab/>
        <w:t>2 óra</w:t>
      </w:r>
    </w:p>
    <w:p w:rsidR="00320009" w:rsidRDefault="00320009"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.évfolyam</w:t>
      </w:r>
      <w:proofErr w:type="gramEnd"/>
      <w:r>
        <w:rPr>
          <w:rFonts w:ascii="Times New Roman" w:hAnsi="Times New Roman" w:cs="Times New Roman"/>
          <w:sz w:val="24"/>
          <w:szCs w:val="24"/>
        </w:rPr>
        <w:tab/>
      </w:r>
      <w:r>
        <w:rPr>
          <w:rFonts w:ascii="Times New Roman" w:hAnsi="Times New Roman" w:cs="Times New Roman"/>
          <w:sz w:val="24"/>
          <w:szCs w:val="24"/>
        </w:rPr>
        <w:tab/>
      </w:r>
      <w:r w:rsidR="00C45B26" w:rsidRPr="00C45B26">
        <w:rPr>
          <w:rFonts w:ascii="Times New Roman" w:hAnsi="Times New Roman" w:cs="Times New Roman"/>
          <w:sz w:val="24"/>
          <w:szCs w:val="24"/>
        </w:rPr>
        <w:t>etika/hit és erkölcstan</w:t>
      </w:r>
      <w:r>
        <w:rPr>
          <w:rFonts w:ascii="Times New Roman" w:hAnsi="Times New Roman" w:cs="Times New Roman"/>
          <w:sz w:val="24"/>
          <w:szCs w:val="24"/>
        </w:rPr>
        <w:tab/>
      </w:r>
      <w:r>
        <w:rPr>
          <w:rFonts w:ascii="Times New Roman" w:hAnsi="Times New Roman" w:cs="Times New Roman"/>
          <w:sz w:val="24"/>
          <w:szCs w:val="24"/>
        </w:rPr>
        <w:tab/>
        <w:t>1-1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óra</w:t>
      </w:r>
    </w:p>
    <w:p w:rsidR="00320009" w:rsidRDefault="00320009"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.évfolyam</w:t>
      </w:r>
      <w:proofErr w:type="gramEnd"/>
      <w:r>
        <w:rPr>
          <w:rFonts w:ascii="Times New Roman" w:hAnsi="Times New Roman" w:cs="Times New Roman"/>
          <w:sz w:val="24"/>
          <w:szCs w:val="24"/>
        </w:rPr>
        <w:tab/>
      </w:r>
      <w:r>
        <w:rPr>
          <w:rFonts w:ascii="Times New Roman" w:hAnsi="Times New Roman" w:cs="Times New Roman"/>
          <w:sz w:val="24"/>
          <w:szCs w:val="24"/>
        </w:rPr>
        <w:tab/>
      </w:r>
      <w:r w:rsidR="00C45B26" w:rsidRPr="00C45B26">
        <w:rPr>
          <w:rFonts w:ascii="Times New Roman" w:hAnsi="Times New Roman" w:cs="Times New Roman"/>
          <w:sz w:val="24"/>
          <w:szCs w:val="24"/>
        </w:rPr>
        <w:t>etika/hit és erkölcstan</w:t>
      </w:r>
      <w:r>
        <w:rPr>
          <w:rFonts w:ascii="Times New Roman" w:hAnsi="Times New Roman" w:cs="Times New Roman"/>
          <w:sz w:val="24"/>
          <w:szCs w:val="24"/>
        </w:rPr>
        <w:tab/>
      </w:r>
      <w:r>
        <w:rPr>
          <w:rFonts w:ascii="Times New Roman" w:hAnsi="Times New Roman" w:cs="Times New Roman"/>
          <w:sz w:val="24"/>
          <w:szCs w:val="24"/>
        </w:rPr>
        <w:tab/>
        <w:t>1-1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óra</w:t>
      </w:r>
    </w:p>
    <w:p w:rsidR="00320009" w:rsidRDefault="00320009"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.évfolyam</w:t>
      </w:r>
      <w:proofErr w:type="gramEnd"/>
      <w:r>
        <w:rPr>
          <w:rFonts w:ascii="Times New Roman" w:hAnsi="Times New Roman" w:cs="Times New Roman"/>
          <w:sz w:val="24"/>
          <w:szCs w:val="24"/>
        </w:rPr>
        <w:tab/>
      </w:r>
      <w:r>
        <w:rPr>
          <w:rFonts w:ascii="Times New Roman" w:hAnsi="Times New Roman" w:cs="Times New Roman"/>
          <w:sz w:val="24"/>
          <w:szCs w:val="24"/>
        </w:rPr>
        <w:tab/>
      </w:r>
      <w:r w:rsidR="00C45B26" w:rsidRPr="00C45B26">
        <w:rPr>
          <w:rFonts w:ascii="Times New Roman" w:hAnsi="Times New Roman" w:cs="Times New Roman"/>
          <w:sz w:val="24"/>
          <w:szCs w:val="24"/>
        </w:rPr>
        <w:t>etika/hit és erkölcstan</w:t>
      </w:r>
      <w:r>
        <w:rPr>
          <w:rFonts w:ascii="Times New Roman" w:hAnsi="Times New Roman" w:cs="Times New Roman"/>
          <w:sz w:val="24"/>
          <w:szCs w:val="24"/>
        </w:rPr>
        <w:tab/>
      </w:r>
      <w:r>
        <w:rPr>
          <w:rFonts w:ascii="Times New Roman" w:hAnsi="Times New Roman" w:cs="Times New Roman"/>
          <w:sz w:val="24"/>
          <w:szCs w:val="24"/>
        </w:rPr>
        <w:tab/>
        <w:t>1-1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óra</w:t>
      </w:r>
    </w:p>
    <w:p w:rsidR="00320009" w:rsidRDefault="00320009"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.évfolyam</w:t>
      </w:r>
      <w:proofErr w:type="gramEnd"/>
      <w:r>
        <w:rPr>
          <w:rFonts w:ascii="Times New Roman" w:hAnsi="Times New Roman" w:cs="Times New Roman"/>
          <w:sz w:val="24"/>
          <w:szCs w:val="24"/>
        </w:rPr>
        <w:tab/>
      </w:r>
      <w:r>
        <w:rPr>
          <w:rFonts w:ascii="Times New Roman" w:hAnsi="Times New Roman" w:cs="Times New Roman"/>
          <w:sz w:val="24"/>
          <w:szCs w:val="24"/>
        </w:rPr>
        <w:tab/>
      </w:r>
      <w:r w:rsidR="00C45B26" w:rsidRPr="00C45B26">
        <w:rPr>
          <w:rFonts w:ascii="Times New Roman" w:hAnsi="Times New Roman" w:cs="Times New Roman"/>
          <w:sz w:val="24"/>
          <w:szCs w:val="24"/>
        </w:rPr>
        <w:t>etika/hit és erkölcstan</w:t>
      </w:r>
      <w:r>
        <w:rPr>
          <w:rFonts w:ascii="Times New Roman" w:hAnsi="Times New Roman" w:cs="Times New Roman"/>
          <w:sz w:val="24"/>
          <w:szCs w:val="24"/>
        </w:rPr>
        <w:tab/>
      </w:r>
      <w:r>
        <w:rPr>
          <w:rFonts w:ascii="Times New Roman" w:hAnsi="Times New Roman" w:cs="Times New Roman"/>
          <w:sz w:val="24"/>
          <w:szCs w:val="24"/>
        </w:rPr>
        <w:tab/>
        <w:t>1-1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óra</w:t>
      </w:r>
    </w:p>
    <w:p w:rsidR="00320009" w:rsidRDefault="00320009"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.évfolyam</w:t>
      </w:r>
      <w:proofErr w:type="gramEnd"/>
      <w:r>
        <w:rPr>
          <w:rFonts w:ascii="Times New Roman" w:hAnsi="Times New Roman" w:cs="Times New Roman"/>
          <w:sz w:val="24"/>
          <w:szCs w:val="24"/>
        </w:rPr>
        <w:tab/>
      </w:r>
      <w:r>
        <w:rPr>
          <w:rFonts w:ascii="Times New Roman" w:hAnsi="Times New Roman" w:cs="Times New Roman"/>
          <w:sz w:val="24"/>
          <w:szCs w:val="24"/>
        </w:rPr>
        <w:tab/>
      </w:r>
      <w:r w:rsidR="00C45B26" w:rsidRPr="00C45B26">
        <w:rPr>
          <w:rFonts w:ascii="Times New Roman" w:hAnsi="Times New Roman" w:cs="Times New Roman"/>
          <w:sz w:val="24"/>
          <w:szCs w:val="24"/>
        </w:rPr>
        <w:t>etika/hit és erkölcstan</w:t>
      </w:r>
      <w:r>
        <w:rPr>
          <w:rFonts w:ascii="Times New Roman" w:hAnsi="Times New Roman" w:cs="Times New Roman"/>
          <w:sz w:val="24"/>
          <w:szCs w:val="24"/>
        </w:rPr>
        <w:tab/>
      </w:r>
      <w:r>
        <w:rPr>
          <w:rFonts w:ascii="Times New Roman" w:hAnsi="Times New Roman" w:cs="Times New Roman"/>
          <w:sz w:val="24"/>
          <w:szCs w:val="24"/>
        </w:rPr>
        <w:tab/>
        <w:t>1-1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óra</w:t>
      </w:r>
    </w:p>
    <w:p w:rsidR="00320009" w:rsidRDefault="00320009"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.évfolyam</w:t>
      </w:r>
      <w:proofErr w:type="gramEnd"/>
      <w:r>
        <w:rPr>
          <w:rFonts w:ascii="Times New Roman" w:hAnsi="Times New Roman" w:cs="Times New Roman"/>
          <w:sz w:val="24"/>
          <w:szCs w:val="24"/>
        </w:rPr>
        <w:tab/>
      </w:r>
      <w:r>
        <w:rPr>
          <w:rFonts w:ascii="Times New Roman" w:hAnsi="Times New Roman" w:cs="Times New Roman"/>
          <w:sz w:val="24"/>
          <w:szCs w:val="24"/>
        </w:rPr>
        <w:tab/>
      </w:r>
      <w:r w:rsidR="00C45B26" w:rsidRPr="00C45B26">
        <w:rPr>
          <w:rFonts w:ascii="Times New Roman" w:hAnsi="Times New Roman" w:cs="Times New Roman"/>
          <w:sz w:val="24"/>
          <w:szCs w:val="24"/>
        </w:rPr>
        <w:t>etika/hit és erkölcstan</w:t>
      </w:r>
      <w:r>
        <w:rPr>
          <w:rFonts w:ascii="Times New Roman" w:hAnsi="Times New Roman" w:cs="Times New Roman"/>
          <w:sz w:val="24"/>
          <w:szCs w:val="24"/>
        </w:rPr>
        <w:tab/>
      </w:r>
      <w:r>
        <w:rPr>
          <w:rFonts w:ascii="Times New Roman" w:hAnsi="Times New Roman" w:cs="Times New Roman"/>
          <w:sz w:val="24"/>
          <w:szCs w:val="24"/>
        </w:rPr>
        <w:tab/>
        <w:t>1-1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óra</w:t>
      </w:r>
    </w:p>
    <w:p w:rsidR="00320009" w:rsidRDefault="00320009"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.évfolyam</w:t>
      </w:r>
      <w:proofErr w:type="gramEnd"/>
      <w:r>
        <w:rPr>
          <w:rFonts w:ascii="Times New Roman" w:hAnsi="Times New Roman" w:cs="Times New Roman"/>
          <w:sz w:val="24"/>
          <w:szCs w:val="24"/>
        </w:rPr>
        <w:tab/>
      </w:r>
      <w:r>
        <w:rPr>
          <w:rFonts w:ascii="Times New Roman" w:hAnsi="Times New Roman" w:cs="Times New Roman"/>
          <w:sz w:val="24"/>
          <w:szCs w:val="24"/>
        </w:rPr>
        <w:tab/>
      </w:r>
      <w:r w:rsidR="00C45B26" w:rsidRPr="00C45B26">
        <w:rPr>
          <w:rFonts w:ascii="Times New Roman" w:hAnsi="Times New Roman" w:cs="Times New Roman"/>
          <w:sz w:val="24"/>
          <w:szCs w:val="24"/>
        </w:rPr>
        <w:t>etika/hit és erkölcstan</w:t>
      </w:r>
      <w:r>
        <w:rPr>
          <w:rFonts w:ascii="Times New Roman" w:hAnsi="Times New Roman" w:cs="Times New Roman"/>
          <w:sz w:val="24"/>
          <w:szCs w:val="24"/>
        </w:rPr>
        <w:tab/>
      </w:r>
      <w:r>
        <w:rPr>
          <w:rFonts w:ascii="Times New Roman" w:hAnsi="Times New Roman" w:cs="Times New Roman"/>
          <w:sz w:val="24"/>
          <w:szCs w:val="24"/>
        </w:rPr>
        <w:tab/>
        <w:t>1-1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6805">
        <w:rPr>
          <w:rFonts w:ascii="Times New Roman" w:hAnsi="Times New Roman" w:cs="Times New Roman"/>
          <w:sz w:val="24"/>
          <w:szCs w:val="24"/>
        </w:rPr>
        <w:t>2 óra</w:t>
      </w:r>
    </w:p>
    <w:p w:rsidR="00AE6805" w:rsidRDefault="00AE6805" w:rsidP="00B07738">
      <w:pPr>
        <w:spacing w:line="276" w:lineRule="auto"/>
        <w:jc w:val="both"/>
        <w:rPr>
          <w:rFonts w:ascii="Times New Roman" w:hAnsi="Times New Roman" w:cs="Times New Roman"/>
          <w:sz w:val="24"/>
          <w:szCs w:val="24"/>
        </w:rPr>
      </w:pPr>
    </w:p>
    <w:p w:rsidR="008C1942" w:rsidRDefault="008C1942" w:rsidP="00B07738">
      <w:pPr>
        <w:spacing w:line="276" w:lineRule="auto"/>
        <w:jc w:val="both"/>
        <w:rPr>
          <w:rFonts w:ascii="Times New Roman" w:hAnsi="Times New Roman" w:cs="Times New Roman"/>
          <w:b/>
          <w:sz w:val="24"/>
          <w:szCs w:val="24"/>
        </w:rPr>
      </w:pPr>
    </w:p>
    <w:p w:rsidR="00AE6805" w:rsidRDefault="00AE6805" w:rsidP="00B07738">
      <w:pPr>
        <w:spacing w:line="276" w:lineRule="auto"/>
        <w:jc w:val="both"/>
        <w:rPr>
          <w:rFonts w:ascii="Times New Roman" w:hAnsi="Times New Roman" w:cs="Times New Roman"/>
          <w:b/>
          <w:sz w:val="24"/>
          <w:szCs w:val="24"/>
        </w:rPr>
      </w:pPr>
      <w:r w:rsidRPr="00AE6805">
        <w:rPr>
          <w:rFonts w:ascii="Times New Roman" w:hAnsi="Times New Roman" w:cs="Times New Roman"/>
          <w:b/>
          <w:sz w:val="24"/>
          <w:szCs w:val="24"/>
        </w:rPr>
        <w:t>Tanórán kívüli foglalkozás</w:t>
      </w:r>
    </w:p>
    <w:p w:rsidR="00AE6805" w:rsidRPr="00AE6805" w:rsidRDefault="00AE6805" w:rsidP="00B07738">
      <w:pPr>
        <w:spacing w:line="276" w:lineRule="auto"/>
        <w:jc w:val="both"/>
        <w:rPr>
          <w:rFonts w:ascii="Times New Roman" w:hAnsi="Times New Roman" w:cs="Times New Roman"/>
          <w:b/>
          <w:sz w:val="24"/>
          <w:szCs w:val="24"/>
        </w:rPr>
      </w:pPr>
    </w:p>
    <w:p w:rsidR="00320009" w:rsidRDefault="00320009"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Informatika </w:t>
      </w:r>
      <w:proofErr w:type="gramStart"/>
      <w:r>
        <w:rPr>
          <w:rFonts w:ascii="Times New Roman" w:hAnsi="Times New Roman" w:cs="Times New Roman"/>
          <w:sz w:val="24"/>
          <w:szCs w:val="24"/>
        </w:rPr>
        <w:t>szakkör</w:t>
      </w:r>
      <w:r>
        <w:rPr>
          <w:rFonts w:ascii="Times New Roman" w:hAnsi="Times New Roman" w:cs="Times New Roman"/>
          <w:sz w:val="24"/>
          <w:szCs w:val="24"/>
        </w:rPr>
        <w:tab/>
      </w:r>
      <w:r>
        <w:rPr>
          <w:rFonts w:ascii="Times New Roman" w:hAnsi="Times New Roman" w:cs="Times New Roman"/>
          <w:sz w:val="24"/>
          <w:szCs w:val="24"/>
        </w:rPr>
        <w:tab/>
        <w:t xml:space="preserve">  2</w:t>
      </w:r>
      <w:proofErr w:type="gramEnd"/>
      <w:r>
        <w:rPr>
          <w:rFonts w:ascii="Times New Roman" w:hAnsi="Times New Roman" w:cs="Times New Roman"/>
          <w:sz w:val="24"/>
          <w:szCs w:val="24"/>
        </w:rPr>
        <w:t xml:space="preserve"> óra</w:t>
      </w:r>
    </w:p>
    <w:p w:rsidR="00320009" w:rsidRDefault="00784601"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Felzárkóztató foglalkozás</w:t>
      </w:r>
      <w:r w:rsidR="007634C4">
        <w:rPr>
          <w:rFonts w:ascii="Times New Roman" w:hAnsi="Times New Roman" w:cs="Times New Roman"/>
          <w:sz w:val="24"/>
          <w:szCs w:val="24"/>
        </w:rPr>
        <w:tab/>
        <w:t>11</w:t>
      </w:r>
      <w:r w:rsidR="00320009">
        <w:rPr>
          <w:rFonts w:ascii="Times New Roman" w:hAnsi="Times New Roman" w:cs="Times New Roman"/>
          <w:sz w:val="24"/>
          <w:szCs w:val="24"/>
        </w:rPr>
        <w:t xml:space="preserve"> óra</w:t>
      </w:r>
    </w:p>
    <w:p w:rsidR="00320009" w:rsidRDefault="00320009"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Napközi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34C4">
        <w:rPr>
          <w:rFonts w:ascii="Times New Roman" w:hAnsi="Times New Roman" w:cs="Times New Roman"/>
          <w:sz w:val="24"/>
          <w:szCs w:val="24"/>
        </w:rPr>
        <w:t>23</w:t>
      </w:r>
      <w:r w:rsidR="00793198">
        <w:rPr>
          <w:rFonts w:ascii="Times New Roman" w:hAnsi="Times New Roman" w:cs="Times New Roman"/>
          <w:sz w:val="24"/>
          <w:szCs w:val="24"/>
        </w:rPr>
        <w:t xml:space="preserve"> óra</w:t>
      </w:r>
    </w:p>
    <w:p w:rsidR="00793198" w:rsidRDefault="00793198" w:rsidP="00B07738">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iskolai</w:t>
      </w:r>
      <w:proofErr w:type="gramEnd"/>
      <w:r>
        <w:rPr>
          <w:rFonts w:ascii="Times New Roman" w:hAnsi="Times New Roman" w:cs="Times New Roman"/>
          <w:sz w:val="24"/>
          <w:szCs w:val="24"/>
        </w:rPr>
        <w:t xml:space="preserve"> kórus nincs</w:t>
      </w:r>
    </w:p>
    <w:p w:rsidR="00D46D0C" w:rsidRDefault="00D46D0C" w:rsidP="00D915AB">
      <w:pPr>
        <w:pStyle w:val="Cmsor1"/>
        <w:numPr>
          <w:ilvl w:val="0"/>
          <w:numId w:val="3"/>
        </w:numPr>
      </w:pPr>
      <w:bookmarkStart w:id="8" w:name="_Toc525039569"/>
      <w:r w:rsidRPr="00D915AB">
        <w:lastRenderedPageBreak/>
        <w:t>Kockázati tényezők az előző tanév tapasztalatai után</w:t>
      </w:r>
      <w:bookmarkEnd w:id="8"/>
    </w:p>
    <w:p w:rsidR="00D915AB" w:rsidRPr="00D915AB" w:rsidRDefault="00D915AB" w:rsidP="00D915AB">
      <w:pPr>
        <w:ind w:left="360"/>
      </w:pPr>
    </w:p>
    <w:p w:rsidR="00D46D0C" w:rsidRDefault="00D46D0C"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Iskolai tanulóink között továbbra is nagyon magas a halmozottan hátrányos helyzetű tanulók létszáma illetve számaránya. Nagyon magas azoknak a szülőknek a száma, akik 8 osztállyal sem rendelkeznek. A kiszélesedett közmunkaprogram lehetővé teszi azt, hogy az iskolai végzettség nélküli emberek is szinte kivétel nélkül munkát találjanak a településen belül. Ez ugyan önmagában nem baj, de elhiteti a családokkal és az ott élő gyerekekkel, hogy iskolai végzettség nélkül is meg lehet élni, nem szükséges egyéb csak a 8 osztály elvégzése. Ez a szemlélet első sorban a 7-8.osztályos tanulóinkat rendkívül motiválatlanná teszi. Jelenleg ez ellen a szemlélet ellen nehéz küzdeni. A pedagógus legfeljebb csak a meggyőzés eszközét használhatja, ami sajnos sok esetben hatástalan.</w:t>
      </w:r>
    </w:p>
    <w:p w:rsidR="00D46D0C" w:rsidRDefault="00D46D0C" w:rsidP="00B07738">
      <w:pPr>
        <w:spacing w:line="276" w:lineRule="auto"/>
        <w:jc w:val="both"/>
        <w:rPr>
          <w:rFonts w:ascii="Times New Roman" w:hAnsi="Times New Roman" w:cs="Times New Roman"/>
          <w:sz w:val="24"/>
          <w:szCs w:val="24"/>
        </w:rPr>
      </w:pPr>
      <w:r>
        <w:rPr>
          <w:rFonts w:ascii="Times New Roman" w:hAnsi="Times New Roman" w:cs="Times New Roman"/>
          <w:sz w:val="24"/>
          <w:szCs w:val="24"/>
        </w:rPr>
        <w:t>További kockázati tényezőként állapí</w:t>
      </w:r>
      <w:r w:rsidR="000A67C8">
        <w:rPr>
          <w:rFonts w:ascii="Times New Roman" w:hAnsi="Times New Roman" w:cs="Times New Roman"/>
          <w:sz w:val="24"/>
          <w:szCs w:val="24"/>
        </w:rPr>
        <w:t>tom meg az óraadók ma</w:t>
      </w:r>
      <w:r w:rsidR="000B71FE">
        <w:rPr>
          <w:rFonts w:ascii="Times New Roman" w:hAnsi="Times New Roman" w:cs="Times New Roman"/>
          <w:sz w:val="24"/>
          <w:szCs w:val="24"/>
        </w:rPr>
        <w:t xml:space="preserve">gas számát és az angol tanár hiányát. Nagy a veszélye, hogy a hátrányos helyzetű településekre </w:t>
      </w:r>
      <w:proofErr w:type="spellStart"/>
      <w:r w:rsidR="000B71FE">
        <w:rPr>
          <w:rFonts w:ascii="Times New Roman" w:hAnsi="Times New Roman" w:cs="Times New Roman"/>
          <w:sz w:val="24"/>
          <w:szCs w:val="24"/>
        </w:rPr>
        <w:t>ezán</w:t>
      </w:r>
      <w:proofErr w:type="spellEnd"/>
      <w:r w:rsidR="000B71FE">
        <w:rPr>
          <w:rFonts w:ascii="Times New Roman" w:hAnsi="Times New Roman" w:cs="Times New Roman"/>
          <w:sz w:val="24"/>
          <w:szCs w:val="24"/>
        </w:rPr>
        <w:t xml:space="preserve"> még kevesebb pedagógus fog érkezni. Az óraadó tanárok</w:t>
      </w:r>
      <w:r>
        <w:rPr>
          <w:rFonts w:ascii="Times New Roman" w:hAnsi="Times New Roman" w:cs="Times New Roman"/>
          <w:sz w:val="24"/>
          <w:szCs w:val="24"/>
        </w:rPr>
        <w:t xml:space="preserve"> jól felkészült pedagógusok, de a gyakorlat azt mutatja, hogy nagyon nehéz fegyelmet tartani úgy, hogy a pedagógus, szinte szó szerint „be esik egy-két tanítási órára”</w:t>
      </w:r>
      <w:r w:rsidR="00F67868">
        <w:rPr>
          <w:rFonts w:ascii="Times New Roman" w:hAnsi="Times New Roman" w:cs="Times New Roman"/>
          <w:sz w:val="24"/>
          <w:szCs w:val="24"/>
        </w:rPr>
        <w:t xml:space="preserve">. </w:t>
      </w:r>
      <w:r>
        <w:rPr>
          <w:rFonts w:ascii="Times New Roman" w:hAnsi="Times New Roman" w:cs="Times New Roman"/>
          <w:sz w:val="24"/>
          <w:szCs w:val="24"/>
        </w:rPr>
        <w:t xml:space="preserve">Nem ismeri igazából a gyerekeket, az őket körülvevő közeget és a gyerekek is nehezen fogadják el. </w:t>
      </w:r>
    </w:p>
    <w:p w:rsidR="00845DC9" w:rsidRDefault="00845DC9" w:rsidP="00B07738">
      <w:pPr>
        <w:spacing w:line="276" w:lineRule="auto"/>
        <w:jc w:val="both"/>
        <w:rPr>
          <w:rFonts w:ascii="Times New Roman" w:hAnsi="Times New Roman" w:cs="Times New Roman"/>
          <w:sz w:val="24"/>
          <w:szCs w:val="24"/>
        </w:rPr>
      </w:pPr>
    </w:p>
    <w:p w:rsidR="00320009" w:rsidRDefault="00320009" w:rsidP="00B07738">
      <w:pPr>
        <w:spacing w:line="276" w:lineRule="auto"/>
        <w:jc w:val="both"/>
        <w:rPr>
          <w:rFonts w:ascii="Times New Roman" w:hAnsi="Times New Roman" w:cs="Times New Roman"/>
          <w:sz w:val="24"/>
          <w:szCs w:val="24"/>
        </w:rPr>
      </w:pPr>
    </w:p>
    <w:p w:rsidR="00937A8A" w:rsidRPr="00D1497B" w:rsidRDefault="004007CA" w:rsidP="00D915AB">
      <w:pPr>
        <w:pStyle w:val="Cmsor1"/>
      </w:pPr>
      <w:bookmarkStart w:id="9" w:name="_Toc525039570"/>
      <w:r>
        <w:t>4.</w:t>
      </w:r>
      <w:r w:rsidR="00937A8A" w:rsidRPr="00D1497B">
        <w:t xml:space="preserve"> Az iskolában folyó nevelő-oktató munka pedagógiai alapelvei, céljai, feladatai, fejlesztési területek, nevelési célok és kulcskompetenciák. Az iskolában folyó nevelő oktató</w:t>
      </w:r>
      <w:r>
        <w:t xml:space="preserve"> </w:t>
      </w:r>
      <w:r w:rsidR="00937A8A" w:rsidRPr="00D1497B">
        <w:t>munka eszközei, eljárásai</w:t>
      </w:r>
      <w:bookmarkEnd w:id="9"/>
    </w:p>
    <w:p w:rsidR="00937A8A" w:rsidRPr="00DD64CA" w:rsidRDefault="00937A8A" w:rsidP="00B07738">
      <w:pPr>
        <w:pStyle w:val="Listaszerbekezds"/>
        <w:autoSpaceDE w:val="0"/>
        <w:autoSpaceDN w:val="0"/>
        <w:adjustRightInd w:val="0"/>
        <w:spacing w:line="276" w:lineRule="auto"/>
        <w:ind w:left="0"/>
        <w:jc w:val="both"/>
        <w:rPr>
          <w:rFonts w:ascii="Times New Roman" w:hAnsi="Times New Roman" w:cs="Times New Roman"/>
          <w:b/>
          <w:sz w:val="24"/>
          <w:szCs w:val="24"/>
        </w:rPr>
      </w:pPr>
      <w:r w:rsidRPr="00DD64CA">
        <w:rPr>
          <w:rFonts w:ascii="Times New Roman" w:hAnsi="Times New Roman" w:cs="Times New Roman"/>
          <w:b/>
          <w:sz w:val="24"/>
          <w:szCs w:val="24"/>
        </w:rPr>
        <w:t xml:space="preserve">    </w:t>
      </w:r>
    </w:p>
    <w:p w:rsidR="00937A8A" w:rsidRPr="00DD64CA" w:rsidRDefault="00937A8A" w:rsidP="00B07738">
      <w:pPr>
        <w:pStyle w:val="Listaszerbekezds"/>
        <w:autoSpaceDE w:val="0"/>
        <w:autoSpaceDN w:val="0"/>
        <w:adjustRightInd w:val="0"/>
        <w:spacing w:line="276" w:lineRule="auto"/>
        <w:ind w:left="0"/>
        <w:jc w:val="both"/>
        <w:rPr>
          <w:rFonts w:ascii="Times New Roman" w:hAnsi="Times New Roman" w:cs="Times New Roman"/>
          <w:b/>
          <w:sz w:val="24"/>
          <w:szCs w:val="24"/>
        </w:rPr>
      </w:pPr>
      <w:r w:rsidRPr="00DD64CA">
        <w:rPr>
          <w:rFonts w:ascii="Times New Roman" w:hAnsi="Times New Roman" w:cs="Times New Roman"/>
          <w:sz w:val="24"/>
          <w:szCs w:val="24"/>
        </w:rPr>
        <w:t>A családok közötti anyagi, szociális, kulturális különbségekkel nem tudjuk megszüntetni, de felvállaltuk a különböző háttérrel és adottságokkal rendelkező gyerekek fejlesztését, együttnevelését. A pedagógiai gyakorlat olyan irányú fejlesztését tűztük ki célul, amely hátrányos helyzetű tanulók felzárkóztatását, különösen a roma és tanulási nehézségekkel küzdő tanulók hátrányainak csökkentését, továbbtanulási esélyeik javítását szolgálja.</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Intézményünkben ismeretlen a szegregáció és diszkrimináció.</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Iskolánkban a cigány és ne cigány gyermekek együttélése természetes, egymást egyenrangúnak tekintik.</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Nevelő-oktató munkánk során arra törekszünk, hogy a tanulók között meglévő esélyegyenlőtlenséget mérsékeljük.</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Intézményünkben részben állnak rendelkezésünkre olyan tárgyi feltételek, amelyek segítségével a gyerekekhez alkalmazkodó, hatékony oktatás megvalósítható lenne. </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Olyan stimuláló környezetet kívánunk nyújtani a gyerekeknek – akiknek ez otthon nem adatik ez meg – amely a továbbtanulás irányába tereli őket, és hatására a tanulás érdekessé, fontossá válik számára.</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A hátrányos helyzetű tanulók iskolai sikertelensége különböző problémák egymással összefüggő és egymásból építkező csokrára vezethető vissza. </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Ezek közé tartozik például a rossz szociális helyzet, a szülők aluliskolázottsága, az alkalmazott programok és pedagógiai módszerek alkalmatlansága. </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lastRenderedPageBreak/>
        <w:t xml:space="preserve">Ezen hátrányok leküzdésére, tompítására igyekszünk megoldást találni, programokat kidolgozni és végrehajtani. </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Az iskolánkban közösen elfogadott értékeink:</w:t>
      </w:r>
    </w:p>
    <w:p w:rsidR="00937A8A" w:rsidRPr="00DD64CA" w:rsidRDefault="00937A8A" w:rsidP="00B07738">
      <w:pPr>
        <w:spacing w:line="276" w:lineRule="auto"/>
        <w:jc w:val="both"/>
        <w:rPr>
          <w:rFonts w:ascii="Times New Roman" w:hAnsi="Times New Roman" w:cs="Times New Roman"/>
          <w:sz w:val="24"/>
          <w:szCs w:val="24"/>
        </w:rPr>
      </w:pP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tolerancia, türelem, egymás tisztelete, megbecsülése, elfogadása</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humanizmus, szeretet, elfogadás</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becsületesség, igazságosság, őszinteség, bizalom</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a természet tisztelete, védelme, környezetünk megóvása a jövő nemzedék számára</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önfegyelem, önismeret, példamutatás</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pontosság, igényesség és kitartás a munkában</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a tudás, a munka, az értékteremtés megbecsülése</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önállóság, szabadság, mások szabadságának tisztelete</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esztétika, művészeti értékek, az egyetemes és nemzeti kultúra tisztelete</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derű, humor, mely átsegít a gondokon</w:t>
      </w:r>
    </w:p>
    <w:p w:rsidR="00937A8A" w:rsidRPr="00DD64CA" w:rsidRDefault="00937A8A" w:rsidP="00B07738">
      <w:pPr>
        <w:spacing w:line="276" w:lineRule="auto"/>
        <w:jc w:val="both"/>
        <w:rPr>
          <w:rFonts w:ascii="Times New Roman" w:hAnsi="Times New Roman" w:cs="Times New Roman"/>
          <w:sz w:val="24"/>
          <w:szCs w:val="24"/>
        </w:rPr>
      </w:pP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Pedagógiai nevelő-oktató munkánk során az előbbiekben felsorolt értékek közvetítését alapfeladatnak tekintjük, nevelő-oktató munkánkat ezen értékek mentén végezzük. </w:t>
      </w:r>
    </w:p>
    <w:p w:rsidR="00937A8A" w:rsidRDefault="00937A8A" w:rsidP="00B07738">
      <w:pPr>
        <w:spacing w:line="276" w:lineRule="auto"/>
        <w:jc w:val="both"/>
        <w:rPr>
          <w:rFonts w:ascii="Times New Roman" w:hAnsi="Times New Roman" w:cs="Times New Roman"/>
          <w:sz w:val="24"/>
          <w:szCs w:val="24"/>
        </w:rPr>
      </w:pPr>
    </w:p>
    <w:p w:rsidR="00AA6FBB" w:rsidRPr="00DD64CA" w:rsidRDefault="00AA6FBB" w:rsidP="00B07738">
      <w:pPr>
        <w:spacing w:line="276" w:lineRule="auto"/>
        <w:jc w:val="both"/>
        <w:rPr>
          <w:rFonts w:ascii="Times New Roman" w:hAnsi="Times New Roman" w:cs="Times New Roman"/>
          <w:sz w:val="24"/>
          <w:szCs w:val="24"/>
        </w:rPr>
      </w:pPr>
    </w:p>
    <w:p w:rsidR="00937A8A" w:rsidRPr="00DD64CA" w:rsidRDefault="00835D0C" w:rsidP="00D915AB">
      <w:pPr>
        <w:pStyle w:val="Cmsor2"/>
      </w:pPr>
      <w:bookmarkStart w:id="10" w:name="_Toc525039571"/>
      <w:r>
        <w:t xml:space="preserve">4.1. </w:t>
      </w:r>
      <w:r w:rsidR="00937A8A" w:rsidRPr="00DD64CA">
        <w:t xml:space="preserve"> Az iskolában folyó nevelő-oktató munka alapelvei</w:t>
      </w:r>
      <w:bookmarkEnd w:id="10"/>
    </w:p>
    <w:p w:rsidR="00937A8A" w:rsidRPr="00DD64CA" w:rsidRDefault="00937A8A" w:rsidP="00B07738">
      <w:pPr>
        <w:spacing w:line="276" w:lineRule="auto"/>
        <w:jc w:val="both"/>
        <w:rPr>
          <w:rFonts w:ascii="Times New Roman" w:hAnsi="Times New Roman" w:cs="Times New Roman"/>
          <w:b/>
          <w:sz w:val="24"/>
          <w:szCs w:val="24"/>
        </w:rPr>
      </w:pP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A képességek differenciált fejlesztésével a szerepi gyerekek sajátos adottságainak megfelelő képességkibontakoztatása.</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Szociokulturális hátrányok mérséklése, hátrányos helyzetű gyerekek felzárkóztatása.</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Kommunikációs kultúra fejlesztése, kiemelten az egymás közötti érintkezés kultúrája.</w:t>
      </w:r>
    </w:p>
    <w:p w:rsidR="00D301D2"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Kreativitás fejlesztése, gyors és lényeglátó megfigyelés – megbízható tartós emlékezet – absztrakt logikai szintű gondolkodás</w:t>
      </w:r>
    </w:p>
    <w:p w:rsidR="00937A8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w:t>
      </w:r>
    </w:p>
    <w:p w:rsidR="008C1942" w:rsidRDefault="008C1942" w:rsidP="00B07738">
      <w:pPr>
        <w:spacing w:line="276" w:lineRule="auto"/>
        <w:jc w:val="both"/>
        <w:rPr>
          <w:rFonts w:ascii="Times New Roman" w:hAnsi="Times New Roman" w:cs="Times New Roman"/>
          <w:sz w:val="24"/>
          <w:szCs w:val="24"/>
        </w:rPr>
      </w:pPr>
    </w:p>
    <w:p w:rsidR="00937A8A" w:rsidRPr="00DD64CA" w:rsidRDefault="00835D0C" w:rsidP="00D915AB">
      <w:pPr>
        <w:pStyle w:val="Cmsor2"/>
      </w:pPr>
      <w:bookmarkStart w:id="11" w:name="_Toc525039572"/>
      <w:r>
        <w:t xml:space="preserve">4.2. </w:t>
      </w:r>
      <w:r w:rsidR="00937A8A" w:rsidRPr="00DD64CA">
        <w:t xml:space="preserve"> Az iskolában folyó nevelő-oktató munka céljai, feladatai</w:t>
      </w:r>
      <w:bookmarkEnd w:id="11"/>
    </w:p>
    <w:p w:rsidR="00937A8A" w:rsidRPr="00DD64CA" w:rsidRDefault="00937A8A" w:rsidP="00B07738">
      <w:pPr>
        <w:spacing w:line="276" w:lineRule="auto"/>
        <w:jc w:val="both"/>
        <w:rPr>
          <w:rFonts w:ascii="Times New Roman" w:hAnsi="Times New Roman" w:cs="Times New Roman"/>
          <w:b/>
          <w:sz w:val="24"/>
          <w:szCs w:val="24"/>
        </w:rPr>
      </w:pPr>
    </w:p>
    <w:p w:rsidR="00937A8A" w:rsidRPr="00DD64CA" w:rsidRDefault="00937A8A" w:rsidP="00B07738">
      <w:pPr>
        <w:spacing w:line="276" w:lineRule="auto"/>
        <w:jc w:val="both"/>
        <w:rPr>
          <w:rFonts w:ascii="Times New Roman" w:hAnsi="Times New Roman" w:cs="Times New Roman"/>
          <w:b/>
          <w:sz w:val="24"/>
          <w:szCs w:val="24"/>
        </w:rPr>
      </w:pPr>
      <w:r w:rsidRPr="00DD64CA">
        <w:rPr>
          <w:rFonts w:ascii="Times New Roman" w:hAnsi="Times New Roman" w:cs="Times New Roman"/>
          <w:b/>
          <w:sz w:val="24"/>
          <w:szCs w:val="24"/>
        </w:rPr>
        <w:t>Általános célkitűzések</w:t>
      </w:r>
    </w:p>
    <w:p w:rsidR="00937A8A" w:rsidRPr="00DD64CA" w:rsidRDefault="00937A8A" w:rsidP="00B07738">
      <w:pPr>
        <w:spacing w:line="276" w:lineRule="auto"/>
        <w:jc w:val="both"/>
        <w:rPr>
          <w:rFonts w:ascii="Times New Roman" w:hAnsi="Times New Roman" w:cs="Times New Roman"/>
          <w:b/>
          <w:sz w:val="24"/>
          <w:szCs w:val="24"/>
        </w:rPr>
      </w:pP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Általános iskolánk nevelő-oktató munkája, az általánosan előírt követelmények teljesítése, a tankötelezettség eredményes megvalósítása csak differenciált formában valósítható meg.</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 Mindenki számára biztosítani az alapkészséget, melyek a társadalomba való beilleszkedéshez és a folyamatos ismeretszerzéshez szükségesek. </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A halmozottan hátrányos helyzetű, tanulási nehézségekkel küzdő tanulóinknak a minimális teljesítmények elérése.</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A gyorsabban haladók számára az ismeretek teljes feldolgozása, a képességek és jártasságok magasabb szintű kialakítása.</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Tiszteletet kell ébreszteni az emberi értékek iránt, a természet, az épített környezet és kultúra értékeinek megbecsülése, védelme.</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lastRenderedPageBreak/>
        <w:t xml:space="preserve">- Legfőbb célkitűzésünk, hogy az eltérő képességű és szociális helyzetű tanulóink együttnevelését-oktatását maradéktalanul megvalósítsuk. </w:t>
      </w:r>
    </w:p>
    <w:p w:rsidR="00937A8A" w:rsidRPr="00DD64CA" w:rsidRDefault="00937A8A" w:rsidP="00B07738">
      <w:pPr>
        <w:spacing w:line="276" w:lineRule="auto"/>
        <w:jc w:val="both"/>
        <w:rPr>
          <w:rFonts w:ascii="Times New Roman" w:hAnsi="Times New Roman" w:cs="Times New Roman"/>
          <w:sz w:val="24"/>
          <w:szCs w:val="24"/>
        </w:rPr>
      </w:pP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Célunk továbbá: </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időben felismerni a tanulók hátrányos helyzetét</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megnyerni a szülőket a tanulók együtt nevelésére</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elérni azt, hogy tanulóink eredményesen befejezzék az általános iskolát, majd a középiskolát, később sikeresen tudjanak piacképes szakmát választani.</w:t>
      </w:r>
    </w:p>
    <w:p w:rsidR="00937A8A" w:rsidRPr="00DD64CA" w:rsidRDefault="00937A8A" w:rsidP="00B07738">
      <w:pPr>
        <w:spacing w:line="276" w:lineRule="auto"/>
        <w:jc w:val="both"/>
        <w:rPr>
          <w:rFonts w:ascii="Times New Roman" w:hAnsi="Times New Roman" w:cs="Times New Roman"/>
          <w:sz w:val="24"/>
          <w:szCs w:val="24"/>
        </w:rPr>
      </w:pPr>
    </w:p>
    <w:p w:rsidR="00D915AB" w:rsidRDefault="00D915AB" w:rsidP="00B07738">
      <w:pPr>
        <w:spacing w:line="276" w:lineRule="auto"/>
        <w:jc w:val="both"/>
        <w:rPr>
          <w:rFonts w:ascii="Times New Roman" w:hAnsi="Times New Roman" w:cs="Times New Roman"/>
          <w:b/>
          <w:sz w:val="24"/>
          <w:szCs w:val="24"/>
        </w:rPr>
      </w:pPr>
    </w:p>
    <w:p w:rsidR="00937A8A" w:rsidRPr="00DD64CA" w:rsidRDefault="00937A8A" w:rsidP="00B07738">
      <w:pPr>
        <w:spacing w:line="276" w:lineRule="auto"/>
        <w:jc w:val="both"/>
        <w:rPr>
          <w:rFonts w:ascii="Times New Roman" w:hAnsi="Times New Roman" w:cs="Times New Roman"/>
          <w:b/>
          <w:sz w:val="24"/>
          <w:szCs w:val="24"/>
        </w:rPr>
      </w:pPr>
      <w:r w:rsidRPr="00DD64CA">
        <w:rPr>
          <w:rFonts w:ascii="Times New Roman" w:hAnsi="Times New Roman" w:cs="Times New Roman"/>
          <w:b/>
          <w:sz w:val="24"/>
          <w:szCs w:val="24"/>
        </w:rPr>
        <w:t xml:space="preserve">Közvetlen célok: </w:t>
      </w:r>
    </w:p>
    <w:p w:rsidR="00937A8A" w:rsidRPr="00DD64CA" w:rsidRDefault="00937A8A" w:rsidP="00B07738">
      <w:pPr>
        <w:spacing w:line="276" w:lineRule="auto"/>
        <w:jc w:val="both"/>
        <w:rPr>
          <w:rFonts w:ascii="Times New Roman" w:hAnsi="Times New Roman" w:cs="Times New Roman"/>
          <w:b/>
          <w:sz w:val="24"/>
          <w:szCs w:val="24"/>
        </w:rPr>
      </w:pP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 Az egészséges kulturált életmódra nevelés, a harmonikus életvitelt megalapozó szokások kialakítása, a tanulók cselekvő részvételével. </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xml:space="preserve">- A társadalmi eredményességre vonatkozó értékek tudatosítása: </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1. fegyelmezett és kitartó tanulás</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2. fogékonyság minden szépre, jóra</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3. önművelődési igény, gyakorlati igényesség</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4. munkára nevelés</w:t>
      </w:r>
    </w:p>
    <w:p w:rsidR="00937A8A" w:rsidRPr="00DD64C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Egyetemes és nemzeti kultúránk legjellemzőbb és legnagyobb hatású eredményeinek ismerete.</w:t>
      </w:r>
    </w:p>
    <w:p w:rsidR="00937A8A" w:rsidRDefault="00937A8A" w:rsidP="00B07738">
      <w:pPr>
        <w:spacing w:line="276" w:lineRule="auto"/>
        <w:jc w:val="both"/>
        <w:rPr>
          <w:rFonts w:ascii="Times New Roman" w:hAnsi="Times New Roman" w:cs="Times New Roman"/>
          <w:sz w:val="24"/>
          <w:szCs w:val="24"/>
        </w:rPr>
      </w:pPr>
      <w:r w:rsidRPr="00DD64CA">
        <w:rPr>
          <w:rFonts w:ascii="Times New Roman" w:hAnsi="Times New Roman" w:cs="Times New Roman"/>
          <w:sz w:val="24"/>
          <w:szCs w:val="24"/>
        </w:rPr>
        <w:t>- Szerep múltjának, emlékeinek, jelenének megismertetése, hagyományainak ápolása, egészséges lokálpatriotizmus kialakítása.</w:t>
      </w:r>
    </w:p>
    <w:p w:rsidR="008E32E9" w:rsidRPr="00DD64CA" w:rsidRDefault="008E32E9" w:rsidP="00B07738">
      <w:pPr>
        <w:spacing w:line="276" w:lineRule="auto"/>
        <w:jc w:val="both"/>
        <w:rPr>
          <w:rFonts w:ascii="Times New Roman" w:hAnsi="Times New Roman" w:cs="Times New Roman"/>
          <w:sz w:val="24"/>
          <w:szCs w:val="24"/>
        </w:rPr>
      </w:pPr>
    </w:p>
    <w:p w:rsidR="00F67868" w:rsidRDefault="00F67868">
      <w:pPr>
        <w:spacing w:after="160" w:line="259" w:lineRule="auto"/>
        <w:rPr>
          <w:rFonts w:asciiTheme="majorHAnsi" w:eastAsia="Times New Roman" w:hAnsiTheme="majorHAnsi" w:cstheme="majorBidi"/>
          <w:color w:val="2E74B5" w:themeColor="accent1" w:themeShade="BF"/>
          <w:sz w:val="26"/>
          <w:szCs w:val="26"/>
        </w:rPr>
      </w:pPr>
      <w:r>
        <w:rPr>
          <w:rFonts w:eastAsia="Times New Roman"/>
        </w:rPr>
        <w:br w:type="page"/>
      </w:r>
    </w:p>
    <w:p w:rsidR="00937A8A" w:rsidRPr="000A77A6" w:rsidRDefault="00835D0C" w:rsidP="00D915AB">
      <w:pPr>
        <w:pStyle w:val="Cmsor2"/>
      </w:pPr>
      <w:bookmarkStart w:id="12" w:name="_Toc525039573"/>
      <w:r>
        <w:rPr>
          <w:rFonts w:eastAsia="Times New Roman"/>
        </w:rPr>
        <w:lastRenderedPageBreak/>
        <w:t>4.3.</w:t>
      </w:r>
      <w:r w:rsidR="00937A8A" w:rsidRPr="000A77A6">
        <w:rPr>
          <w:rFonts w:eastAsia="Times New Roman"/>
        </w:rPr>
        <w:t xml:space="preserve"> Alapfokú nevelés-oktatás szakasza, alsó tagozat, 1–4. évfolyam</w:t>
      </w:r>
      <w:bookmarkEnd w:id="12"/>
    </w:p>
    <w:p w:rsidR="00937A8A" w:rsidRPr="00DD64CA" w:rsidRDefault="00937A8A" w:rsidP="00B07738">
      <w:pPr>
        <w:spacing w:line="276" w:lineRule="auto"/>
        <w:jc w:val="both"/>
        <w:rPr>
          <w:rFonts w:ascii="Times New Roman" w:eastAsia="Times New Roman" w:hAnsi="Times New Roman" w:cs="Times New Roman"/>
          <w:b/>
          <w:sz w:val="24"/>
          <w:szCs w:val="24"/>
        </w:rPr>
      </w:pPr>
    </w:p>
    <w:p w:rsidR="00937A8A" w:rsidRPr="00DD64CA" w:rsidRDefault="00937A8A" w:rsidP="00B07738">
      <w:pPr>
        <w:spacing w:after="200" w:line="276" w:lineRule="auto"/>
        <w:jc w:val="both"/>
        <w:rPr>
          <w:rFonts w:ascii="Times New Roman" w:eastAsia="Times New Roman" w:hAnsi="Times New Roman" w:cs="Times New Roman"/>
          <w:b/>
          <w:sz w:val="24"/>
          <w:szCs w:val="24"/>
        </w:rPr>
      </w:pPr>
      <w:r w:rsidRPr="00DD64CA">
        <w:rPr>
          <w:rFonts w:ascii="Times New Roman" w:eastAsia="Times New Roman" w:hAnsi="Times New Roman" w:cs="Times New Roman"/>
          <w:b/>
          <w:sz w:val="24"/>
          <w:szCs w:val="24"/>
        </w:rPr>
        <w:t>Célok, feladatok</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Az alapfokú nevelés-oktatás első szakasza, az alsó tagozat az iskolába lépő kisgyermekben óvja és továbbfejleszti a megismerés, a megértés és a tanulás iránti érdeklődést és nyitottságot. Átvezeti a gyermeket az óvoda játékközpontú tevékenységeiből az iskolai tanulás tevékenységeibe. Fogékonnyá teszi saját környezete, a természet, a társas kapcsolatok, majd a tágabb társadalom értékei iránt. Az iskola teret ad a </w:t>
      </w:r>
      <w:proofErr w:type="gramStart"/>
      <w:r w:rsidRPr="00DD64CA">
        <w:rPr>
          <w:rFonts w:ascii="Times New Roman" w:eastAsia="Times New Roman" w:hAnsi="Times New Roman" w:cs="Times New Roman"/>
          <w:sz w:val="24"/>
          <w:szCs w:val="24"/>
        </w:rPr>
        <w:t>gyermek játék</w:t>
      </w:r>
      <w:proofErr w:type="gramEnd"/>
      <w:r w:rsidRPr="00DD64CA">
        <w:rPr>
          <w:rFonts w:ascii="Times New Roman" w:eastAsia="Times New Roman" w:hAnsi="Times New Roman" w:cs="Times New Roman"/>
          <w:sz w:val="24"/>
          <w:szCs w:val="24"/>
        </w:rPr>
        <w:t xml:space="preserve"> és mozgás iránti vágyának, segíti természetes fejlődését, érését. A tanítási tartalmak feldolgozásának folyamatában – élményszerű tanulással, problémahelyzetekből kiinduló izgalmas tevékenységekkel, kreativitást ösztönző feladatokkal – fejleszti az alapvető képességeket és alapkészségeket, közvetíti az elemi ismereteket, szokásokat alakít ki.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Ez az iskolaszakasz a kíváncsiságtól és érdeklődéstől motivált, szabályozott és kötetlen tevékenységek célszerűen kialakított rendszerében fejleszti a kisgyermekben a felelősségtudatot, a kitartást, az önállóságot, megalapozza a reális önértékelést. Mintákat és gyakorlóterepet ad, magatartási normákat, szabályokat közvetít a társas közösségekben való részvétel és együttműködés tanulásához, a problémamegoldáshoz, </w:t>
      </w:r>
      <w:r w:rsidRPr="00DD64CA">
        <w:rPr>
          <w:rFonts w:ascii="Times New Roman" w:eastAsia="Times New Roman" w:hAnsi="Times New Roman" w:cs="Times New Roman"/>
          <w:sz w:val="24"/>
          <w:szCs w:val="24"/>
          <w:lang w:eastAsia="hu-HU"/>
        </w:rPr>
        <w:t>konfliktuskezeléshez</w:t>
      </w:r>
      <w:r w:rsidRPr="00DD64CA">
        <w:rPr>
          <w:rFonts w:ascii="Times New Roman" w:eastAsia="Times New Roman" w:hAnsi="Times New Roman" w:cs="Times New Roman"/>
          <w:sz w:val="24"/>
          <w:szCs w:val="24"/>
        </w:rPr>
        <w:t xml:space="preserve">. Megerősíti a humánus magatartásformákat, szokásokat, és a gyermek jellemét formálva elősegíti a személyiség érését. Támogatja az egyéni képességek kibontakozását, segíti a tanulási nehézségekkel való megküzdés folyamatát. Törődik azoknak a hátrányoknak a csökkentésével, amelyek a gyermek szociális-kulturális környezetéből vagy a szokásostól eltérő ütemű éréséből, fejlesztési szükségleteiből fakadhatnak.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fejlesztést a tanító az egyéni sajátosságokra épülő differenciált tanulásszervezéssel és bánásmóddal szolgálja. Az alapvető képességek, készségek, kompetenciák fejlesztésében a tanulói tevékenységekre épít. Az ehhez felhasznált tananyagtartalmak megtervezésekor, valamint a feldolgozás tempójának meghatározásakor, a pedagógiai módszerek és eszközök kiválasztásakor a tanulócsoport, illetve az egyes tanulók fejlődési jellemzőit és fejlesztési szükségleteit tekinti irányadónak.</w:t>
      </w:r>
    </w:p>
    <w:p w:rsidR="00937A8A" w:rsidRPr="00DD64CA" w:rsidRDefault="00937A8A" w:rsidP="00B07738">
      <w:pPr>
        <w:spacing w:line="276" w:lineRule="auto"/>
        <w:jc w:val="both"/>
        <w:rPr>
          <w:rFonts w:ascii="Times New Roman" w:eastAsia="Times New Roman" w:hAnsi="Times New Roman" w:cs="Times New Roman"/>
          <w:b/>
          <w:sz w:val="24"/>
          <w:szCs w:val="24"/>
        </w:rPr>
      </w:pPr>
    </w:p>
    <w:p w:rsidR="00937A8A" w:rsidRPr="00DD64CA" w:rsidRDefault="00937A8A" w:rsidP="00B07738">
      <w:pPr>
        <w:spacing w:after="200" w:line="276" w:lineRule="auto"/>
        <w:jc w:val="both"/>
        <w:rPr>
          <w:rFonts w:ascii="Times New Roman" w:eastAsia="Times New Roman" w:hAnsi="Times New Roman" w:cs="Times New Roman"/>
          <w:b/>
          <w:sz w:val="24"/>
          <w:szCs w:val="24"/>
        </w:rPr>
      </w:pPr>
      <w:r w:rsidRPr="00DD64CA">
        <w:rPr>
          <w:rFonts w:ascii="Times New Roman" w:eastAsia="Times New Roman" w:hAnsi="Times New Roman" w:cs="Times New Roman"/>
          <w:b/>
          <w:sz w:val="24"/>
          <w:szCs w:val="24"/>
        </w:rPr>
        <w:t xml:space="preserve">Fejlesztési területek – nevelési célok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Az erkölcsi nevelés:</w:t>
      </w:r>
    </w:p>
    <w:p w:rsidR="00937A8A" w:rsidRPr="00DD64CA" w:rsidRDefault="00937A8A" w:rsidP="00B07738">
      <w:pPr>
        <w:spacing w:line="276" w:lineRule="auto"/>
        <w:jc w:val="both"/>
        <w:rPr>
          <w:rFonts w:ascii="Times New Roman" w:eastAsia="Calibri" w:hAnsi="Times New Roman" w:cs="Times New Roman"/>
          <w:sz w:val="24"/>
          <w:szCs w:val="24"/>
          <w:lang w:eastAsia="hu-HU"/>
        </w:rPr>
      </w:pPr>
      <w:r w:rsidRPr="00DD64CA">
        <w:rPr>
          <w:rFonts w:ascii="Times New Roman" w:eastAsia="Calibri" w:hAnsi="Times New Roman" w:cs="Times New Roman"/>
          <w:sz w:val="24"/>
          <w:szCs w:val="24"/>
          <w:lang w:eastAsia="hu-HU"/>
        </w:rPr>
        <w:t>A tanuló  erkölcsi gondolkodása legalább konvencionális szintre kerül, vagyis a hozzá közelállók elvárásainak megfelelően él, képes alkalmazni az emberi kapcsolatok elfogadott formáit. Tudja, hogy a gyerek, testvér, barát stb. szerep betöltője hogyan viselkedjen, de adott esetben képes a szabályok újraértelmezésére. </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Nemzeti öntudat, hazafias nevelés: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tanuló ismeri lakóhelye és környékének népi hagyományait és életkorának megfelelő szinten az ország és a magyarság szimbólumait. Ismeri a nagy ünnepkörök egy-egy hagyományát és az éves ünnepkör legfontosabb állomásait: ezeket évszakok szerint is képes elhelyezni, valamint ismer ezekhez kapcsolódó alkotásokat (népdalokat, mondákat, meséket, műalkotásokat). Ismeri </w:t>
      </w:r>
      <w:r w:rsidRPr="00DD64CA">
        <w:rPr>
          <w:rFonts w:ascii="Times New Roman" w:eastAsia="Times New Roman" w:hAnsi="Times New Roman" w:cs="Times New Roman"/>
          <w:sz w:val="24"/>
          <w:szCs w:val="24"/>
        </w:rPr>
        <w:lastRenderedPageBreak/>
        <w:t>nemzeti ünnepeinket, ezek időpontját, részt vesz érzelmi azonosulását segítő tevékenységekben (népi hagyományok felelevenítése, eljátszása, ünnepi díszítések készítése).</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Állampolgárságra, demokráciára nevelés:</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rPr>
        <w:t>A tanuló el tudja magát helyezni adott közösségben, felismeri a valódi és lehetséges szerepeit egy adott kapcsolati hálózatban. Képes a kooperációra, megérti a szabályok fontosságát. Képes egyszerű közösségi szabályok követésére, bekapcsolódik közös tevékenységekbe és követi a közösségi hagyományokat.</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Az önismeret és a társas kultúra fejlesztése:</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képes az együttműködésre, az empátiára, átérzi és gyakorolja a segítségnyújtást.</w:t>
      </w:r>
      <w:r w:rsidRPr="00DD64CA">
        <w:rPr>
          <w:rFonts w:ascii="Times New Roman" w:eastAsia="Times New Roman" w:hAnsi="Times New Roman" w:cs="Times New Roman"/>
          <w:sz w:val="24"/>
          <w:szCs w:val="24"/>
          <w:lang w:eastAsia="hu-HU"/>
        </w:rPr>
        <w:t xml:space="preserve"> </w:t>
      </w:r>
      <w:r w:rsidRPr="00DD64CA">
        <w:rPr>
          <w:rFonts w:ascii="Times New Roman" w:eastAsia="Times New Roman" w:hAnsi="Times New Roman" w:cs="Times New Roman"/>
          <w:sz w:val="24"/>
          <w:szCs w:val="24"/>
        </w:rPr>
        <w:t>A közös tevékenységek révén ismeretet szerez saját képességeiről és lehetőségeiről. Azonosítja a saját és mások alapvető érzelmeit, illetve kifejezi a problémáit. Életkorának megfelelő szinten ismeri a kapcsolatteremtés, kapcsolatépítés kultúráját, rendelkezik az életkorának megfelelő kooperatív készséggel. Ismeri a különböző megbízatások betöltésével együtt járó felelősséget és a feladatok megosztásának fontosságát.  </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A családi életre nevelés: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megismeri és elsajátítja az alapvető együttélési, együttműködési normákat a családban, az iskolában, a társadalmi életben. Ismeri és betartja az illemszabályokat. Megismerkedik a családi ünnepekkel és az ezekhez kötődő szokásokkal. Megtanulja a családi szerepekhez (anya, apa, gyermek) kapcsolódó feladatokat, és törekszik rá, hogy saját feladatait napi rendszerességgel elvégezze.</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A testi és lelki egészségre nevelés:</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 xml:space="preserve">A tanuló képes önállóan, az évszaknak és az időjárásnak megfelelően ruhát választani és felöltözni. Tudja, hogy a rendszeres tisztálkodás, a táplálkozás és a megfelelő folyadékbevitel egyaránt fontos az egészség védelmében. </w:t>
      </w:r>
      <w:r w:rsidRPr="00DD64CA">
        <w:rPr>
          <w:rFonts w:ascii="Times New Roman" w:eastAsia="Times New Roman" w:hAnsi="Times New Roman" w:cs="Times New Roman"/>
          <w:sz w:val="24"/>
          <w:szCs w:val="24"/>
        </w:rPr>
        <w:t>A rendszeres mozgás, a természet szeretete igényként épül be személyiségébe, f</w:t>
      </w:r>
      <w:r w:rsidRPr="00DD64CA">
        <w:rPr>
          <w:rFonts w:ascii="Times New Roman" w:eastAsia="Times New Roman" w:hAnsi="Times New Roman" w:cs="Times New Roman"/>
          <w:sz w:val="24"/>
          <w:szCs w:val="24"/>
          <w:lang w:eastAsia="hu-HU"/>
        </w:rPr>
        <w:t>igyel testtartására. K</w:t>
      </w:r>
      <w:r w:rsidRPr="00DD64CA">
        <w:rPr>
          <w:rFonts w:ascii="Times New Roman" w:eastAsia="Times New Roman" w:hAnsi="Times New Roman" w:cs="Times New Roman"/>
          <w:sz w:val="24"/>
          <w:szCs w:val="24"/>
        </w:rPr>
        <w:t xml:space="preserve">épes kifejezni a betegség és az egészség, mint állapot közötti különbséget. </w:t>
      </w:r>
      <w:r w:rsidRPr="00DD64CA">
        <w:rPr>
          <w:rFonts w:ascii="Times New Roman" w:eastAsia="Times New Roman" w:hAnsi="Times New Roman" w:cs="Times New Roman"/>
          <w:sz w:val="24"/>
          <w:szCs w:val="24"/>
          <w:lang w:eastAsia="hu-HU"/>
        </w:rPr>
        <w:t>Képes egyes betegségtünetek (láz, fejfájás) megnevezésére. Tudja, hogy a védőoltások is fontos eszközei az egészség megőrzésének. Képes kifejezni, leírni egyes feszültséget, stresszt okozó helyzeteket. Megtapasztal relaxációs technikákat, képes légző gyakorlatok és egyszerű tornagyakorlatok (például reggeli torna) önálló elvégzésére. A tanulóban kialakul az igény a harmonikus, barátságos, otthonos környezet iránt. Kipróbálja a testmozgás, a manuális és művészeti, alkotó tevékenység több formáját, és képes megfogalmazni ezzel kapcsolatos élményeit, tapasztalatait.</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Felelősségvállalás másokért, önkéntesség:</w:t>
      </w:r>
    </w:p>
    <w:p w:rsidR="00937A8A" w:rsidRPr="00DD64CA" w:rsidRDefault="00937A8A" w:rsidP="00B07738">
      <w:pPr>
        <w:spacing w:line="276" w:lineRule="auto"/>
        <w:jc w:val="both"/>
        <w:rPr>
          <w:rFonts w:ascii="Times New Roman" w:eastAsia="Calibri" w:hAnsi="Times New Roman" w:cs="Times New Roman"/>
          <w:sz w:val="24"/>
          <w:szCs w:val="24"/>
          <w:lang w:eastAsia="hu-HU"/>
        </w:rPr>
      </w:pPr>
      <w:r w:rsidRPr="00DD64CA">
        <w:rPr>
          <w:rFonts w:ascii="Times New Roman" w:eastAsia="Calibri" w:hAnsi="Times New Roman" w:cs="Times New Roman"/>
          <w:sz w:val="24"/>
          <w:szCs w:val="24"/>
          <w:lang w:eastAsia="hu-HU"/>
        </w:rPr>
        <w:t>A tanuló ismeri és betartja a kapcsolatteremtés elfogadott formáit. Képes az adott helyzeteknek megfelelő magatartási formákat alkalmazni a társas élet különféle színterein. Ismeri a közösségi élet sajátosságaiból fakadó korlátokat, és ennek tudatában alakítja tevékenységét. Tisztában van azzal, hogy a vállalt feladatok felelősséggel járnak. Tapasztalatot szerez arról, hogy nemcsak kötelező feladatai vannak, hanem szabad választása alapján is segíthet környezetében (iskola, otthon).</w:t>
      </w:r>
    </w:p>
    <w:p w:rsidR="00937A8A" w:rsidRPr="00DD64CA" w:rsidRDefault="00937A8A" w:rsidP="00B07738">
      <w:pPr>
        <w:spacing w:line="276" w:lineRule="auto"/>
        <w:jc w:val="both"/>
        <w:rPr>
          <w:rFonts w:ascii="Times New Roman" w:eastAsia="Times New Roman" w:hAnsi="Times New Roman" w:cs="Times New Roman"/>
          <w:i/>
          <w:sz w:val="24"/>
          <w:szCs w:val="24"/>
          <w:lang w:eastAsia="hu-HU"/>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Fenntarthatóság, környezettudatosság:</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A tanuló érzékennyé válik környezete állapota iránt. Képes a környezet sajátosságainak megismerésére, észreveszi a környezetben lejátszódó kedvező és kedvezőtlen folyamatokat, tudja elemi szinten értékelni e változásokat. Képes saját mikrokörnyezetében olyan változásokat javasolni, amelyek annak minőségét javítják. Értéknek tekinti a természeti és az ember alkotta környezet esztétikumát, harmonikus működését. Késztetés alakul ki benne környezete értékeinek megőrzésére.</w:t>
      </w:r>
    </w:p>
    <w:p w:rsidR="00937A8A" w:rsidRPr="00DD64CA" w:rsidRDefault="00937A8A" w:rsidP="00B07738">
      <w:pPr>
        <w:spacing w:line="276" w:lineRule="auto"/>
        <w:jc w:val="both"/>
        <w:rPr>
          <w:rFonts w:ascii="Times New Roman" w:eastAsia="Times New Roman" w:hAnsi="Times New Roman" w:cs="Times New Roman"/>
          <w:i/>
          <w:sz w:val="24"/>
          <w:szCs w:val="24"/>
          <w:lang w:eastAsia="hu-HU"/>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Pályaorientáció:</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tanuló megismeri azokat a szakmákat, amelyek mindennapi életvitelének zökkenőmentességét vagy megfelelő minőségét biztosítják. Felismeri a különböző foglalkozások együttműködésének fontosságát. Képes megfogalmazni adott szakma tevékenységét, és képes csoportosítani a foglalkozásokat különböző szempontrendszer szerint. </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Gazdasági és pénzügyi nevelés: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tanuló ismeri az általa mindennap fogyasztott alapvető élelmiszerek árát. A matematikai műveletekről, illetve a mértékegységekről szóló ismereteit alkalmazni tudja pénzre vonatkoztatva is. Képes mindennapi fogyasztási cikkeket önállóan vásárolni, tud vigyázni a pénzére. Beépül az energiatakarékosság cselekvéseibe és gondolkodásába. Vannak ismeretei arról, hogy hazánkban és a világ más részén hozzá képest milyen életszínvonalon élnek gyerekek. </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Médiatudatosságra nevelés: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tisztában van a korhatárt jelző szimbólumok jelentésével. Képes különbséget tenni a televízióban történtek és a valóság között. Ismeri a médiumokat és azok szerepét az ő szabadidejében, valamint hasznosíthatóságukat a tanulásban.</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tanulás tanítása:</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tapasztalatot szerez arról, hogy lehet játszva tanulni. Napi rutinjába beépül a tanulásból adódó otthoni feladatok elvégzése, egyre inkább saját időbeosztása szerint készül az órákra. Vannak élményei arról, hogy az iskolai oktatáson kívül a tanulásnak és az önművelésnek egyéb lehetőségei is léteznek.</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after="200" w:line="276" w:lineRule="auto"/>
        <w:jc w:val="both"/>
        <w:rPr>
          <w:rFonts w:ascii="Times New Roman" w:eastAsia="Times New Roman" w:hAnsi="Times New Roman" w:cs="Times New Roman"/>
          <w:b/>
          <w:sz w:val="24"/>
          <w:szCs w:val="24"/>
        </w:rPr>
      </w:pPr>
      <w:r w:rsidRPr="00DD64CA">
        <w:rPr>
          <w:rFonts w:ascii="Times New Roman" w:eastAsia="Times New Roman" w:hAnsi="Times New Roman" w:cs="Times New Roman"/>
          <w:b/>
          <w:sz w:val="24"/>
          <w:szCs w:val="24"/>
        </w:rPr>
        <w:t>Kulcskompetenciák, kompetenciafejlesztés</w:t>
      </w: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Anyanyelvi kommunikáció:</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törekszik a mások számára érthető és kifejező beszédre. Figyelemmel tud követni szóbeli történetmondást, magyarázatot. Fel tudja idézni, el tudja mondani mindennapi élményeit, olvasmányainak tartalmát. Részt vesz a beszélgetésben és vitában, meg tud fogalmazni saját véleményt. Egyéni sajátosságainak megfelelően képes szövegek értő olvasására, illetve fokozatosan kialakul a kézírása. Megismeri és alkalmazza az anyaggyűjtés és elrendezés szabályainak alapjait. Ismer és alkalmaz néhány alapvető helyesírási szabályt. Képes a korosztályának szóló irodalmi és ismeretterjesztő művek megértésére és értelmezésére.</w:t>
      </w: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i/>
          <w:sz w:val="24"/>
          <w:szCs w:val="24"/>
        </w:rPr>
      </w:pP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Idegen nyelvi kommunikáció:</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tanulóban felébred a nyelvek és a nyelvtanulás iránti érdeklődés. Felfedezi, hogy más országokban más szokások vannak, más nyelvet beszélnek az emberek, ez a felfedezés nyitottabbá teszi más kultúrák befogadására. Egyszerű idegen nyelvi szóbeli kommunikációval próbálkozik. Idegen nyelvi tevékenységei a korosztályának megfelelő dalokhoz, versekhez, mondókákhoz és jelenetekhez kötődnek.</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Matematikai kompetencia:</w:t>
      </w:r>
    </w:p>
    <w:p w:rsidR="00937A8A" w:rsidRPr="00DD64CA" w:rsidRDefault="00937A8A" w:rsidP="00B07738">
      <w:pPr>
        <w:spacing w:line="276" w:lineRule="auto"/>
        <w:jc w:val="both"/>
        <w:rPr>
          <w:rFonts w:ascii="Times New Roman" w:eastAsia="Times New Roman" w:hAnsi="Times New Roman" w:cs="Times New Roman"/>
          <w:sz w:val="24"/>
          <w:szCs w:val="24"/>
          <w:lang w:bidi="hi-IN"/>
        </w:rPr>
      </w:pPr>
      <w:r w:rsidRPr="00DD64CA">
        <w:rPr>
          <w:rFonts w:ascii="Times New Roman" w:eastAsia="Times New Roman" w:hAnsi="Times New Roman" w:cs="Times New Roman"/>
          <w:sz w:val="24"/>
          <w:szCs w:val="24"/>
          <w:lang w:bidi="hi-IN"/>
        </w:rPr>
        <w:t xml:space="preserve">A tanuló képes érzékelni a tárgyak egymáshoz viszonyított helyzetét, méretét, képes a térben és a síkban tájékozódni. Gyakorlati tapasztalatait felhasználva felfedezi a mennyiségek közötti kapcsolatokat, képes </w:t>
      </w:r>
      <w:proofErr w:type="gramStart"/>
      <w:r w:rsidRPr="00DD64CA">
        <w:rPr>
          <w:rFonts w:ascii="Times New Roman" w:eastAsia="Times New Roman" w:hAnsi="Times New Roman" w:cs="Times New Roman"/>
          <w:sz w:val="24"/>
          <w:szCs w:val="24"/>
          <w:lang w:bidi="hi-IN"/>
        </w:rPr>
        <w:t>ezen</w:t>
      </w:r>
      <w:proofErr w:type="gramEnd"/>
      <w:r w:rsidRPr="00DD64CA">
        <w:rPr>
          <w:rFonts w:ascii="Times New Roman" w:eastAsia="Times New Roman" w:hAnsi="Times New Roman" w:cs="Times New Roman"/>
          <w:sz w:val="24"/>
          <w:szCs w:val="24"/>
          <w:lang w:bidi="hi-IN"/>
        </w:rPr>
        <w:t xml:space="preserve"> tapasztalatok megfogalmazására. El tud végezni egyszerű méréseket, az eredményeket a tanult mértékegységekkel le tudja írni. Képes a megtanult matematikai algoritmusok felidézésére és használatára gyakorlati tevékenységek során. Tud fejben számolni 100-as számkörben. El tudja dönteni egyszerű állítások igazságértékét, felismer egyszerű logikai kapcsolatokat.</w:t>
      </w:r>
    </w:p>
    <w:p w:rsidR="00937A8A" w:rsidRPr="00DD64CA" w:rsidRDefault="00937A8A" w:rsidP="00B07738">
      <w:pPr>
        <w:spacing w:line="276" w:lineRule="auto"/>
        <w:jc w:val="both"/>
        <w:rPr>
          <w:rFonts w:ascii="Times New Roman" w:eastAsia="Times New Roman" w:hAnsi="Times New Roman" w:cs="Times New Roman"/>
          <w:i/>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Természettudományos és technikai kompetencia:</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Kialakul a tanuló érdeklődése a szűkebb környezet jelenségeinek, folyamatainak megismerése iránt. Képessé válik a természeti világ alapvető jelenségeinek felismerésére, egyszerű törvényszerűségek meglátására. Képes arra, hogy egyszerű megfigyeléseket, kísérleteket végezzen el pontos utasítások alapján. Tud egyszerű technikai eszközöket megfelelő módon használni. Konkrét példákban felismeri az emberi tevékenység környezetre gyakorolt hatását, a káros következményeket. Felismeri a közvetlen környezet védelmének fontosságát, és törekszik a helyes magatartásminták követésére.</w:t>
      </w:r>
    </w:p>
    <w:p w:rsidR="00937A8A" w:rsidRPr="00DD64CA" w:rsidRDefault="00937A8A" w:rsidP="00B07738">
      <w:pPr>
        <w:spacing w:line="276" w:lineRule="auto"/>
        <w:jc w:val="both"/>
        <w:rPr>
          <w:rFonts w:ascii="Times New Roman" w:eastAsia="Times New Roman" w:hAnsi="Times New Roman" w:cs="Times New Roman"/>
          <w:b/>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Digitális kompetencia:</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Kialakul és fejlődik a tanulóban az </w:t>
      </w:r>
      <w:proofErr w:type="spellStart"/>
      <w:r w:rsidRPr="00DD64CA">
        <w:rPr>
          <w:rFonts w:ascii="Times New Roman" w:eastAsia="Times New Roman" w:hAnsi="Times New Roman" w:cs="Times New Roman"/>
          <w:sz w:val="24"/>
          <w:szCs w:val="24"/>
        </w:rPr>
        <w:t>IKT-eszközök</w:t>
      </w:r>
      <w:proofErr w:type="spellEnd"/>
      <w:r w:rsidRPr="00DD64CA">
        <w:rPr>
          <w:rFonts w:ascii="Times New Roman" w:eastAsia="Times New Roman" w:hAnsi="Times New Roman" w:cs="Times New Roman"/>
          <w:sz w:val="24"/>
          <w:szCs w:val="24"/>
        </w:rPr>
        <w:t xml:space="preserve"> használata iránti érdeklődés. Képessé válik az </w:t>
      </w:r>
      <w:proofErr w:type="spellStart"/>
      <w:r w:rsidRPr="00DD64CA">
        <w:rPr>
          <w:rFonts w:ascii="Times New Roman" w:eastAsia="Times New Roman" w:hAnsi="Times New Roman" w:cs="Times New Roman"/>
          <w:sz w:val="24"/>
          <w:szCs w:val="24"/>
        </w:rPr>
        <w:t>IKT-eszközök</w:t>
      </w:r>
      <w:proofErr w:type="spellEnd"/>
      <w:r w:rsidRPr="00DD64CA">
        <w:rPr>
          <w:rFonts w:ascii="Times New Roman" w:eastAsia="Times New Roman" w:hAnsi="Times New Roman" w:cs="Times New Roman"/>
          <w:sz w:val="24"/>
          <w:szCs w:val="24"/>
        </w:rPr>
        <w:t xml:space="preserve"> irányított használatára (pl. képek, információk keresése, rövid szöveg létrehozása, továbbítása).</w:t>
      </w:r>
    </w:p>
    <w:p w:rsidR="00937A8A" w:rsidRPr="00DD64CA" w:rsidRDefault="00937A8A" w:rsidP="00B07738">
      <w:pPr>
        <w:spacing w:line="276" w:lineRule="auto"/>
        <w:jc w:val="both"/>
        <w:rPr>
          <w:rFonts w:ascii="Times New Roman" w:eastAsia="Times New Roman" w:hAnsi="Times New Roman" w:cs="Times New Roman"/>
          <w:i/>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Szociális és állampolgári kompetencia:</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Kialakul a tanulóban a társakkal történő közös feladatmegoldás képessége, </w:t>
      </w:r>
      <w:r w:rsidRPr="00DD64CA">
        <w:rPr>
          <w:rFonts w:ascii="Times New Roman" w:eastAsia="Times New Roman" w:hAnsi="Times New Roman" w:cs="Times New Roman"/>
          <w:sz w:val="24"/>
          <w:szCs w:val="24"/>
          <w:lang w:bidi="hi-IN"/>
        </w:rPr>
        <w:t xml:space="preserve">tud irányítással együttműködni velük. </w:t>
      </w:r>
      <w:r w:rsidRPr="00DD64CA">
        <w:rPr>
          <w:rFonts w:ascii="Times New Roman" w:eastAsia="Times New Roman" w:hAnsi="Times New Roman" w:cs="Times New Roman"/>
          <w:sz w:val="24"/>
          <w:szCs w:val="24"/>
        </w:rPr>
        <w:t>Nyitott társai megismerésére, igyekszik megérteni őket. Elfogadja a közösségben való normaalapú viselkedés szabályait. Megjelenik az egyre táguló környezet megismerése iránti igénye, amely hozzájárul a szülőföldhöz, a hazához való kötődés kialakulásához.</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Kezdeményezőképesség és vállalkozói kompetencia:</w:t>
      </w:r>
    </w:p>
    <w:p w:rsidR="00937A8A" w:rsidRPr="00DD64CA" w:rsidRDefault="00937A8A" w:rsidP="00B07738">
      <w:pPr>
        <w:spacing w:line="276" w:lineRule="auto"/>
        <w:jc w:val="both"/>
        <w:rPr>
          <w:rFonts w:ascii="Times New Roman" w:eastAsia="Times New Roman" w:hAnsi="Times New Roman" w:cs="Times New Roman"/>
          <w:sz w:val="24"/>
          <w:szCs w:val="24"/>
          <w:lang w:bidi="hi-IN"/>
        </w:rPr>
      </w:pPr>
      <w:r w:rsidRPr="00DD64CA">
        <w:rPr>
          <w:rFonts w:ascii="Times New Roman" w:eastAsia="Times New Roman" w:hAnsi="Times New Roman" w:cs="Times New Roman"/>
          <w:sz w:val="24"/>
          <w:szCs w:val="24"/>
          <w:lang w:bidi="hi-IN"/>
        </w:rPr>
        <w:t xml:space="preserve">A tanuló motivált a kitűzött célok elérésében, vállalja az ezeket elősegítő feladatokat (pl. háziállatok, növények ápolása). </w:t>
      </w:r>
      <w:r w:rsidRPr="00DD64CA">
        <w:rPr>
          <w:rFonts w:ascii="Times New Roman" w:eastAsia="Times New Roman" w:hAnsi="Times New Roman" w:cs="Times New Roman"/>
          <w:sz w:val="24"/>
          <w:szCs w:val="24"/>
        </w:rPr>
        <w:t xml:space="preserve">Felismeri és megérti, hogy a feladatok megoldásához többféle út is vezethet, egyszerű élethelyzetekben képes ezeket segítséggel megtervezni. </w:t>
      </w:r>
      <w:r w:rsidRPr="00DD64CA">
        <w:rPr>
          <w:rFonts w:ascii="Times New Roman" w:eastAsia="Times New Roman" w:hAnsi="Times New Roman" w:cs="Times New Roman"/>
          <w:sz w:val="24"/>
          <w:szCs w:val="24"/>
          <w:lang w:bidi="hi-IN"/>
        </w:rPr>
        <w:t xml:space="preserve">Megérti, hogy felelős a vállalt feladatok teljesítéséért, belátja mulasztásai közvetlen következményeit, képes előre látni cselekedetei egyes kockázatait.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lastRenderedPageBreak/>
        <w:t>Esztétikai-művészeti tudatosság és kifejezőképesség:</w:t>
      </w: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tanulónak fejlődik az emocionális érzékenysége. Képes versek, mesék befogadását, elmondását segítő, a ritmusérzéket és a mozgáskultúrát fejlesztő játékokra és gyakorlatokra, ritmusos és énekes rögtönzésekre, szerepjátékokra. Tanári segítséggel képes csoportos improvizációval kapcsolatos élmények szóbeli megfogalmazására, történetek, versek, átélt, elképzelt vagy hallott események zenei, vizuális vagy dramatikus megjelenítésére.</w:t>
      </w:r>
    </w:p>
    <w:p w:rsidR="00937A8A" w:rsidRPr="00DD64CA" w:rsidRDefault="00937A8A" w:rsidP="00B07738">
      <w:pPr>
        <w:spacing w:line="276" w:lineRule="auto"/>
        <w:jc w:val="both"/>
        <w:rPr>
          <w:rFonts w:ascii="Times New Roman" w:eastAsia="Times New Roman" w:hAnsi="Times New Roman" w:cs="Times New Roman"/>
          <w:i/>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hatékony, önálló tanulás:</w:t>
      </w:r>
    </w:p>
    <w:p w:rsidR="00937A8A" w:rsidRPr="00DD64CA" w:rsidRDefault="00937A8A" w:rsidP="00B07738">
      <w:pPr>
        <w:spacing w:line="276" w:lineRule="auto"/>
        <w:jc w:val="both"/>
        <w:rPr>
          <w:rFonts w:ascii="Times New Roman" w:eastAsia="Calibri" w:hAnsi="Times New Roman" w:cs="Times New Roman"/>
          <w:sz w:val="24"/>
          <w:szCs w:val="24"/>
          <w:lang w:eastAsia="hu-HU"/>
        </w:rPr>
      </w:pPr>
      <w:r w:rsidRPr="00DD64CA">
        <w:rPr>
          <w:rFonts w:ascii="Times New Roman" w:eastAsia="Calibri" w:hAnsi="Times New Roman" w:cs="Times New Roman"/>
          <w:sz w:val="24"/>
          <w:szCs w:val="24"/>
          <w:lang w:eastAsia="hu-HU"/>
        </w:rPr>
        <w:t>A tanuló a korosztályának megfelelő szinten képes önállóan írni, olvasni, számolni. A tanulás iránti attitűdje pozitív. Egyre gyakorlottabb figyelme összpontosításában. Tanári segítséggel képes saját tanulását megszervezni, segítséggel képes csoportmunkában aktívan részt venni, a sok pozitív visszajelzés hatására ezt egyre magabiztosabban teszi. Segítséggel felismeri szükségleteit, gyakorlatot szerez teljesítményének és képességeinek reális értékelésében. Képes kisebb segítséggel vagy a nélkül házi feladatai elvégzésére.</w:t>
      </w:r>
    </w:p>
    <w:p w:rsidR="00937A8A" w:rsidRPr="00DD64CA" w:rsidRDefault="00937A8A" w:rsidP="00B07738">
      <w:pPr>
        <w:spacing w:line="276" w:lineRule="auto"/>
        <w:jc w:val="both"/>
        <w:rPr>
          <w:rFonts w:ascii="Times New Roman" w:eastAsia="Times New Roman" w:hAnsi="Times New Roman" w:cs="Times New Roman"/>
          <w:i/>
          <w:sz w:val="24"/>
          <w:szCs w:val="24"/>
        </w:rPr>
      </w:pPr>
    </w:p>
    <w:p w:rsidR="00937A8A" w:rsidRPr="00DD64CA" w:rsidRDefault="00937A8A" w:rsidP="00B07738">
      <w:pPr>
        <w:spacing w:after="200" w:line="276" w:lineRule="auto"/>
        <w:jc w:val="both"/>
        <w:rPr>
          <w:rFonts w:ascii="Times New Roman" w:eastAsia="Times New Roman" w:hAnsi="Times New Roman" w:cs="Times New Roman"/>
          <w:b/>
          <w:sz w:val="24"/>
          <w:szCs w:val="24"/>
        </w:rPr>
      </w:pPr>
      <w:r w:rsidRPr="00DD64CA">
        <w:rPr>
          <w:rFonts w:ascii="Times New Roman" w:eastAsia="Times New Roman" w:hAnsi="Times New Roman" w:cs="Times New Roman"/>
          <w:b/>
          <w:sz w:val="24"/>
          <w:szCs w:val="24"/>
        </w:rPr>
        <w:t>Egységesség és differenciálás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nevelési-oktatási folyamat egyszerre egységes és differenciált: megvalósítja az egyéni sajátosságokra tekintettel levő differenciálást és az egyéni sajátosságok ismeretében az egységes oktatást. </w:t>
      </w:r>
    </w:p>
    <w:p w:rsidR="00937A8A" w:rsidRPr="00DD64CA" w:rsidRDefault="00937A8A" w:rsidP="00B07738">
      <w:pPr>
        <w:spacing w:line="276" w:lineRule="auto"/>
        <w:jc w:val="both"/>
        <w:rPr>
          <w:rFonts w:ascii="Times New Roman" w:eastAsia="Times New Roman" w:hAnsi="Times New Roman" w:cs="Times New Roman"/>
          <w:i/>
          <w:sz w:val="24"/>
          <w:szCs w:val="24"/>
        </w:rPr>
      </w:pPr>
      <w:r w:rsidRPr="00DD64CA">
        <w:rPr>
          <w:rFonts w:ascii="Times New Roman" w:eastAsia="Times New Roman" w:hAnsi="Times New Roman" w:cs="Times New Roman"/>
          <w:sz w:val="24"/>
          <w:szCs w:val="24"/>
        </w:rPr>
        <w:t>Az egyéni különbségek figyelembevételének fontos területe a tehetséggondozás, amelynek feladata, hogy felismerje a kiemelkedő teljesítményre képes tanulókat, segítse őket, hogy képességeiknek megfelelő szintű eredményeket érjenek el és alkotó egyénekké váljanak. A tanuló csak akkor képes erre, ha lehetőséget és bátorítást kap.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differenciált – egyéni és csoportos – eljárások biztosítják az egyes területeken alulteljesítő tanulók felzárkóztatását, a lemaradás egyéni okainak felderítésén alapuló csökkentését, megszüntetését.</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sajátos nevelési igényű tanulók eredményes szocializációját, iskolai pályafutását elősegítheti a nem sajátos nevelési igényű tanulókkal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való felkészítés.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sajátos nevelési igényű tanulók nevelés-oktatása során a NAT-ban meghatározott és a kerettantervben részletezett kiemelt fejlesztési feladatok megvalósítása javarészt lehetséges, de mindenkor figyelembe kell venni az Irányelv fogyatékossági kategóriákra vonatkozó ajánlásait. Ezért a fejlesztés a számukra megfelelő tartalmak közvetítése során valósul meg és segíti a minél teljesebb önállóság elérését. A fejlesztési követelmények igazodnak a fejlődés egyéni üteméhez. A tartalmak kijelölésekor lehetőség van egyes területek módosítására, elhagyására vagy egyszerűsítésére, illetve új területek bevonására.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lastRenderedPageBreak/>
        <w:t>A sajátos nevelési igényű tanulók együttnevelésében, oktatásában, fejlesztésében részt vevő pedagógus megközelítése az elfogadás, tolerancia, empátia, és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937A8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fentiekre vonatkozó konkrét javaslatokat minden fogyatékossági területre vonatkozóan A sajátos nevelési igényű tanulók iskolai oktatásának irányelve [2011. évi CXC. törvény a nemzeti köznevelésről 21. § (11) bekezdés] tartalmazza. Az Irányelv egyaránt vonatkozik a sajátos nevelési igényű tanulóknak a nem sajátos nevelési igényű tanulókkal együtt (integráltan) és a tőlük elkülönítetten (gyógypedagógiai intézményekben) történő nevelésére, oktatására.</w:t>
      </w:r>
    </w:p>
    <w:p w:rsidR="008E32E9" w:rsidRPr="00DD64CA" w:rsidRDefault="008E32E9" w:rsidP="00B07738">
      <w:pPr>
        <w:spacing w:line="276" w:lineRule="auto"/>
        <w:jc w:val="both"/>
        <w:rPr>
          <w:rFonts w:ascii="Times New Roman" w:eastAsia="Times New Roman" w:hAnsi="Times New Roman" w:cs="Times New Roman"/>
          <w:sz w:val="24"/>
          <w:szCs w:val="24"/>
        </w:rPr>
      </w:pPr>
    </w:p>
    <w:p w:rsidR="00937A8A" w:rsidRPr="00DD64CA" w:rsidRDefault="00835D0C" w:rsidP="00D915AB">
      <w:pPr>
        <w:pStyle w:val="Cmsor2"/>
        <w:rPr>
          <w:rFonts w:eastAsia="Times New Roman"/>
        </w:rPr>
      </w:pPr>
      <w:bookmarkStart w:id="13" w:name="_Toc525039574"/>
      <w:r>
        <w:rPr>
          <w:rFonts w:eastAsia="Times New Roman"/>
        </w:rPr>
        <w:t xml:space="preserve">4.4. </w:t>
      </w:r>
      <w:r w:rsidR="00937A8A" w:rsidRPr="00DD64CA">
        <w:rPr>
          <w:rFonts w:eastAsia="Times New Roman"/>
        </w:rPr>
        <w:t xml:space="preserve"> Alapfokú nevelés-oktatás szakasza, felső tagozat, 5–8. évfolyam</w:t>
      </w:r>
      <w:bookmarkEnd w:id="13"/>
    </w:p>
    <w:p w:rsidR="00937A8A" w:rsidRDefault="00937A8A" w:rsidP="00B07738">
      <w:pPr>
        <w:spacing w:line="276" w:lineRule="auto"/>
        <w:jc w:val="both"/>
        <w:rPr>
          <w:rFonts w:ascii="Times New Roman" w:eastAsia="Times New Roman" w:hAnsi="Times New Roman" w:cs="Times New Roman"/>
          <w:b/>
          <w:sz w:val="24"/>
          <w:szCs w:val="24"/>
        </w:rPr>
      </w:pPr>
    </w:p>
    <w:p w:rsidR="00937A8A" w:rsidRDefault="00937A8A" w:rsidP="00B07738">
      <w:pPr>
        <w:spacing w:line="276" w:lineRule="auto"/>
        <w:jc w:val="both"/>
        <w:rPr>
          <w:rFonts w:ascii="Times New Roman" w:eastAsia="Times New Roman" w:hAnsi="Times New Roman" w:cs="Times New Roman"/>
          <w:b/>
          <w:sz w:val="24"/>
          <w:szCs w:val="24"/>
        </w:rPr>
      </w:pPr>
      <w:r w:rsidRPr="00DD64CA">
        <w:rPr>
          <w:rFonts w:ascii="Times New Roman" w:eastAsia="Times New Roman" w:hAnsi="Times New Roman" w:cs="Times New Roman"/>
          <w:b/>
          <w:sz w:val="24"/>
          <w:szCs w:val="24"/>
        </w:rPr>
        <w:t>Célok, feladatok</w:t>
      </w:r>
    </w:p>
    <w:p w:rsidR="00937A8A" w:rsidRPr="00DD64CA" w:rsidRDefault="00937A8A" w:rsidP="00B07738">
      <w:pPr>
        <w:spacing w:line="276" w:lineRule="auto"/>
        <w:jc w:val="both"/>
        <w:rPr>
          <w:rFonts w:ascii="Times New Roman" w:eastAsia="Times New Roman" w:hAnsi="Times New Roman" w:cs="Times New Roman"/>
          <w:b/>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Az alapfokú nevelés-oktatás felső tagozatos szakasza szervesen folytatja az alsó tagozatos szakasz nevelő-oktató munkáját. Ez a szakasz a készségek és képességek fejlesztésével olyan pedagógiai munkát igényel, amelyben a tanulók tudásának, képességeinek, egész személyiségének fejlődése, fejlesztése áll a középpontban, figyelembe véve, hogy az oktatás és nevelés színtere nemcsak az iskola, hanem a tanulók életének és tevékenységének számos más színtere, fóruma is. Az 5–6. évfolyamon – az 1–4. évfolyamhoz hasonlóan – továbbra is az alapkészségek fejlesztése kap fő hangsúlyt. Igazodva a gyermeki gondolkodás fejlődéséhez, az életkori sajátosságokhoz figyelembe veszi, hogy a 10–12 éves tanulók gondolkodása erősen kötődik az érzékelés útján szerzett tapasztalatokhoz. Az 5–6. évfolyamokon ezért az integratív-képi gondolkodásra alapozó fejlesztés folyik, a 7–8. évfolyamon, a serdülőkor kezdetétől viszont hangsúlyossá válik az elvont fogalmi és elemző gondolkodás fejlesztése.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Az általános iskola az 1–4. évfolyamokhoz hasonlóan az 5–8. évfolyamokon is együtt neveli a különböző érdeklődésű, eltérő értelmi, érzelmi, testi fejlettségű, képességű, motivációjú, </w:t>
      </w:r>
      <w:proofErr w:type="spellStart"/>
      <w:r w:rsidRPr="00DD64CA">
        <w:rPr>
          <w:rFonts w:ascii="Times New Roman" w:eastAsia="Times New Roman" w:hAnsi="Times New Roman" w:cs="Times New Roman"/>
          <w:sz w:val="24"/>
          <w:szCs w:val="24"/>
        </w:rPr>
        <w:t>szocializáltságú</w:t>
      </w:r>
      <w:proofErr w:type="spellEnd"/>
      <w:r w:rsidRPr="00DD64CA">
        <w:rPr>
          <w:rFonts w:ascii="Times New Roman" w:eastAsia="Times New Roman" w:hAnsi="Times New Roman" w:cs="Times New Roman"/>
          <w:sz w:val="24"/>
          <w:szCs w:val="24"/>
        </w:rPr>
        <w:t xml:space="preserve">, kultúrájú tanulókat. Érdeklődésüknek, képességüknek és tehetségüknek megfelelően felkészíti őket a középfokú nevelés-oktatás szakaszában történő továbbtanulásra, illetve az iskolai nevelés-oktatás szakképesítés megszerzésére felkészítő szakaszára, összességében ezzel is támogatva a társadalomba való beilleszkedést.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Nevelési-oktatási tevékenységével az iskola fejleszti a nevelési célok elérését támogató érzelmi, szociális és kognitív képességeket. Kiemelt figyelmet fordít az eredményes tanulás módszereinek, technikáinak elsajátíttatására, a tanuláshoz, a feladatokban való részvételhez szükséges kompetenciaterületek és koncentrációs képességek, akarati tulajdonságok fejlesztésére. Feladatának tekinti az egyéni adottságok, képességek megismerésén alapuló önismeret fejlesztését, a tanulók tanulási és társas motivációinak, önbizalmának növelését. </w:t>
      </w:r>
      <w:r w:rsidRPr="00DD64CA">
        <w:rPr>
          <w:rFonts w:ascii="Times New Roman" w:eastAsia="Times New Roman" w:hAnsi="Times New Roman" w:cs="Times New Roman"/>
          <w:sz w:val="24"/>
          <w:szCs w:val="24"/>
        </w:rPr>
        <w:lastRenderedPageBreak/>
        <w:t>Mindehhez előnyben részesíti az életszerű, valóságos problémák és feladathelyzetek teremtését az önkifejezéshez, az ismeretszerzéshez, a kísérletezéshez, a feladat- és problémamegoldáshoz.</w:t>
      </w:r>
    </w:p>
    <w:p w:rsidR="00937A8A" w:rsidRPr="00DD64CA" w:rsidRDefault="00937A8A" w:rsidP="00B07738">
      <w:pPr>
        <w:spacing w:line="276" w:lineRule="auto"/>
        <w:jc w:val="both"/>
        <w:rPr>
          <w:rFonts w:ascii="Times New Roman" w:eastAsia="Times New Roman" w:hAnsi="Times New Roman" w:cs="Times New Roman"/>
          <w:b/>
          <w:sz w:val="24"/>
          <w:szCs w:val="24"/>
        </w:rPr>
      </w:pPr>
    </w:p>
    <w:p w:rsidR="00937A8A" w:rsidRPr="00DD64CA" w:rsidRDefault="00937A8A" w:rsidP="00B07738">
      <w:pPr>
        <w:spacing w:after="200" w:line="276" w:lineRule="auto"/>
        <w:rPr>
          <w:rFonts w:ascii="Times New Roman" w:eastAsia="Times New Roman" w:hAnsi="Times New Roman" w:cs="Times New Roman"/>
          <w:b/>
          <w:sz w:val="24"/>
          <w:szCs w:val="24"/>
        </w:rPr>
      </w:pPr>
      <w:r w:rsidRPr="00DD64CA">
        <w:rPr>
          <w:rFonts w:ascii="Times New Roman" w:eastAsia="Times New Roman" w:hAnsi="Times New Roman" w:cs="Times New Roman"/>
          <w:b/>
          <w:sz w:val="24"/>
          <w:szCs w:val="24"/>
        </w:rPr>
        <w:t>Fejlesztési területek – nevelési célok</w:t>
      </w: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Az erkölcsi nevelés: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tanuló erkölcsi gondolkodásának szintje eleinte konvencionális, rendre és fegyelemre törekszik, belátja, hogy teljesíteni kell az elvállalt kötelességeket. A szabályokat minden körülmények között be kell tartani, kivéve az olyan szélsőséges eseteket, amikor azok más társadalmi kötelezettségekkel kerülnek konfliktusba. A szakasz második felében a tanuló erkölcsi gondolkodása </w:t>
      </w:r>
      <w:proofErr w:type="spellStart"/>
      <w:r w:rsidRPr="00DD64CA">
        <w:rPr>
          <w:rFonts w:ascii="Times New Roman" w:eastAsia="Times New Roman" w:hAnsi="Times New Roman" w:cs="Times New Roman"/>
          <w:sz w:val="24"/>
          <w:szCs w:val="24"/>
        </w:rPr>
        <w:t>posztkonvencionálissá</w:t>
      </w:r>
      <w:proofErr w:type="spellEnd"/>
      <w:r w:rsidRPr="00DD64CA">
        <w:rPr>
          <w:rFonts w:ascii="Times New Roman" w:eastAsia="Times New Roman" w:hAnsi="Times New Roman" w:cs="Times New Roman"/>
          <w:sz w:val="24"/>
          <w:szCs w:val="24"/>
        </w:rPr>
        <w:t xml:space="preserve"> válik, vagyis belátja, hogy a törvényeket a társadalom hozza és alakítja. Tudatosul benne, hogy az emberek különböző értékeket és véleményeket vallanak, és hogy az értékek és szabályok egy része viszonylagos. A tanuló megérti a normakövetés fontosságát.</w:t>
      </w:r>
    </w:p>
    <w:p w:rsidR="00937A8A" w:rsidRPr="00DD64CA" w:rsidRDefault="00937A8A" w:rsidP="00B07738">
      <w:pPr>
        <w:spacing w:line="276" w:lineRule="auto"/>
        <w:rPr>
          <w:rFonts w:ascii="Times New Roman" w:eastAsia="Times New Roman" w:hAnsi="Times New Roman" w:cs="Times New Roman"/>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Nemzeti öntudat, hazafias nevelés: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tanuló ismeri lakóhelye és környékének népi hagyományait, valamint több, az ünnepkörökhöz köthető magyar hagyományt. Egyre rendszeresebben részt vesz szűkebb közösségében nemzeti hagyományaink ápolásában, megismer ezekhez kapcsolódó műalkotásokat. Annak érdekében, hogy erősödjön benne saját népe és kultúrája értékeihez való kötődés, megismeri azok legfontosabb értékeit, kiemelkedő személyiségeit és szimbólumait. Fel tud sorolni néhány, lakókörnyezetére jellemző sajátosságot, megismeri a </w:t>
      </w:r>
      <w:proofErr w:type="spellStart"/>
      <w:r w:rsidRPr="00DD64CA">
        <w:rPr>
          <w:rFonts w:ascii="Times New Roman" w:eastAsia="Times New Roman" w:hAnsi="Times New Roman" w:cs="Times New Roman"/>
          <w:sz w:val="24"/>
          <w:szCs w:val="24"/>
        </w:rPr>
        <w:t>hungarikum</w:t>
      </w:r>
      <w:proofErr w:type="spellEnd"/>
      <w:r w:rsidRPr="00DD64CA">
        <w:rPr>
          <w:rFonts w:ascii="Times New Roman" w:eastAsia="Times New Roman" w:hAnsi="Times New Roman" w:cs="Times New Roman"/>
          <w:sz w:val="24"/>
          <w:szCs w:val="24"/>
        </w:rPr>
        <w:t xml:space="preserve"> fogalmát. Ismeri nemzeti ünnepeinket, ezekhez kötődő hagyományainkat, és ezeket tantárgyi ismereteihez is kapcsolja. Kialakul benne a szülőföld, a haza és a nemzet fogalma, az ezekhez való kötődés igénye. Egyre nyitottabb más népek kultúrája iránt, ismeri, hogy Magyarországon milyen nemzetiségek és kisebbségek élnek. Ismerkedik egy-egy magyarországi nemzetiség, kisebbség kultúrájával. Ismeri az általa tanult idegen nyelvet beszélő népek kultúrájának egy-egy jelentős vonását. A tanulóban kialakul egy kép az európai kultúra értékeiről, és ismer ennek megőrzéséért munkálkodó intézményeket, programokat. </w:t>
      </w:r>
    </w:p>
    <w:p w:rsidR="00937A8A" w:rsidRPr="00DD64CA" w:rsidRDefault="00937A8A" w:rsidP="00B07738">
      <w:pPr>
        <w:spacing w:line="276" w:lineRule="auto"/>
        <w:rPr>
          <w:rFonts w:ascii="Times New Roman" w:eastAsia="Times New Roman" w:hAnsi="Times New Roman" w:cs="Times New Roman"/>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Állampolgárságra, demokráciára nevelés: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törekszik a konfliktusok feloldására, alkalmazza a konfliktuskezelés demokratikus technikáit. Nyitottá válik a társadalmi jelenségek iránt, szert téve az együttműködés képességére. Ismeri a közösségi élet sajátosságaiból fakadó korlátokat, és ennek tudatában alakítja tevékenységét. Megismerkedik az alapvető emberi, szabadság- és állampolgári jogokkal, kötelezettségekkel és az őt megillető jogok érvényesítési lehetőségeivel. Alkalmazza a méltányosságot és az erőszakmentességet biztosító technikákat a közösségben való tevékeny részvétele során. Részt vesz olyan tevékenységekben, amelyek a közösség jobbítását szolgálják.</w:t>
      </w:r>
    </w:p>
    <w:p w:rsidR="00937A8A" w:rsidRPr="00DD64CA" w:rsidRDefault="00937A8A" w:rsidP="00B07738">
      <w:pPr>
        <w:spacing w:line="276" w:lineRule="auto"/>
        <w:rPr>
          <w:rFonts w:ascii="Times New Roman" w:eastAsia="Times New Roman" w:hAnsi="Times New Roman" w:cs="Times New Roman"/>
          <w:sz w:val="24"/>
          <w:szCs w:val="24"/>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Önismeret és a társas kapcsolati kultúra fejlesztése:</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megfelelő szókinccsel rendelkezik érzelmi árnyalatok kifejezésére, képes dicsérni, és egyre több tulajdonságot meg tud nevezni. M</w:t>
      </w:r>
      <w:r w:rsidRPr="00DD64CA">
        <w:rPr>
          <w:rFonts w:ascii="Times New Roman" w:eastAsia="Times New Roman" w:hAnsi="Times New Roman" w:cs="Times New Roman"/>
          <w:sz w:val="24"/>
          <w:szCs w:val="24"/>
          <w:lang w:eastAsia="hu-HU"/>
        </w:rPr>
        <w:t>egismeri az önmegfigyelés jelentőségét, vagyis cselekedetei, reakciói, viselkedése alapján véleményt tud mondani önmagáról, i</w:t>
      </w:r>
      <w:r w:rsidRPr="00DD64CA">
        <w:rPr>
          <w:rFonts w:ascii="Times New Roman" w:eastAsia="Times New Roman" w:hAnsi="Times New Roman" w:cs="Times New Roman"/>
          <w:sz w:val="24"/>
          <w:szCs w:val="24"/>
        </w:rPr>
        <w:t>smeri a stressz és stressz kezelés lényegét</w:t>
      </w:r>
      <w:r w:rsidRPr="00DD64CA">
        <w:rPr>
          <w:rFonts w:ascii="Times New Roman" w:eastAsia="Times New Roman" w:hAnsi="Times New Roman" w:cs="Times New Roman"/>
          <w:sz w:val="24"/>
          <w:szCs w:val="24"/>
          <w:lang w:eastAsia="hu-HU"/>
        </w:rPr>
        <w:t xml:space="preserve">. </w:t>
      </w:r>
      <w:r w:rsidRPr="00DD64CA">
        <w:rPr>
          <w:rFonts w:ascii="Times New Roman" w:eastAsia="Times New Roman" w:hAnsi="Times New Roman" w:cs="Times New Roman"/>
          <w:sz w:val="24"/>
          <w:szCs w:val="24"/>
        </w:rPr>
        <w:t xml:space="preserve">Képes különbséget tenni a valódi és virtuális társas kapcsolatok </w:t>
      </w:r>
      <w:r w:rsidRPr="00DD64CA">
        <w:rPr>
          <w:rFonts w:ascii="Times New Roman" w:eastAsia="Times New Roman" w:hAnsi="Times New Roman" w:cs="Times New Roman"/>
          <w:sz w:val="24"/>
          <w:szCs w:val="24"/>
        </w:rPr>
        <w:lastRenderedPageBreak/>
        <w:t xml:space="preserve">természete között, be tud kapcsolódni különböző kisközösségekbe. </w:t>
      </w:r>
      <w:r w:rsidRPr="00DD64CA">
        <w:rPr>
          <w:rFonts w:ascii="Times New Roman" w:eastAsia="Times New Roman" w:hAnsi="Times New Roman" w:cs="Times New Roman"/>
          <w:sz w:val="24"/>
          <w:szCs w:val="24"/>
          <w:lang w:eastAsia="hu-HU"/>
        </w:rPr>
        <w:t xml:space="preserve">Kialakul benne a személyiségének megfelelő humánus magatartás az önkritika és a környezeti visszajelzések egységében, képes elemezni, feltárni a jóra ösztönző, illetve a destruktív csoportok eltérő jellemzőit. </w:t>
      </w:r>
      <w:r w:rsidRPr="00DD64CA">
        <w:rPr>
          <w:rFonts w:ascii="Times New Roman" w:eastAsia="Times New Roman" w:hAnsi="Times New Roman" w:cs="Times New Roman"/>
          <w:sz w:val="24"/>
          <w:szCs w:val="24"/>
        </w:rPr>
        <w:t>Több szempontból is rálát egy vitás helyzetre, konfliktusra, k</w:t>
      </w:r>
      <w:r w:rsidRPr="00DD64CA">
        <w:rPr>
          <w:rFonts w:ascii="Times New Roman" w:eastAsia="Times New Roman" w:hAnsi="Times New Roman" w:cs="Times New Roman"/>
          <w:sz w:val="24"/>
          <w:szCs w:val="24"/>
          <w:lang w:eastAsia="hu-HU"/>
        </w:rPr>
        <w:t xml:space="preserve">épes vitatkozni. </w:t>
      </w:r>
      <w:r w:rsidRPr="00DD64CA">
        <w:rPr>
          <w:rFonts w:ascii="Times New Roman" w:eastAsia="Times New Roman" w:hAnsi="Times New Roman" w:cs="Times New Roman"/>
          <w:sz w:val="24"/>
          <w:szCs w:val="24"/>
        </w:rPr>
        <w:t xml:space="preserve">Felismeri társadalmi szerepeit (férfi-nő, gyerek-szülő, diák-tanár). </w:t>
      </w:r>
      <w:r w:rsidRPr="00DD64CA">
        <w:rPr>
          <w:rFonts w:ascii="Times New Roman" w:eastAsia="Times New Roman" w:hAnsi="Times New Roman" w:cs="Times New Roman"/>
          <w:sz w:val="24"/>
          <w:szCs w:val="24"/>
          <w:lang w:eastAsia="hu-HU"/>
        </w:rPr>
        <w:t>Képes felismerni bizonyos előítéletes magatartásformákat és a sztereotípia megnyilvánulásait.</w:t>
      </w:r>
      <w:r w:rsidRPr="00DD64CA">
        <w:rPr>
          <w:rFonts w:ascii="Times New Roman" w:eastAsia="Times New Roman" w:hAnsi="Times New Roman" w:cs="Times New Roman"/>
          <w:sz w:val="24"/>
          <w:szCs w:val="24"/>
        </w:rPr>
        <w:t xml:space="preserve"> </w:t>
      </w:r>
    </w:p>
    <w:p w:rsidR="00937A8A" w:rsidRPr="00DD64CA" w:rsidRDefault="00937A8A" w:rsidP="00B07738">
      <w:pPr>
        <w:spacing w:line="276" w:lineRule="auto"/>
        <w:jc w:val="both"/>
        <w:rPr>
          <w:rFonts w:ascii="Times New Roman" w:eastAsia="Times New Roman" w:hAnsi="Times New Roman" w:cs="Times New Roman"/>
          <w:i/>
          <w:sz w:val="24"/>
          <w:szCs w:val="24"/>
          <w:lang w:eastAsia="hu-HU"/>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A családi életre nevelés:</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 xml:space="preserve">A tanuló képes felismerni és megfogalmazni családban betöltött szerepeket, feladatokat, megtalálja és elvégzi a rá háruló feladatokat. Tisztában van a nemi szerepek biológiai funkcióival, társadalmi hagyományaival. Felismeri a családi élet és a párkapcsolatok során előforduló súlyos problémahelyzeteket, és ezek megoldásához megfelelő segítséget tud kérni. A szakasz végére a tanuló értéknek tekinti a gondosan kiválasztott, mély társas kapcsolatot. Tisztában van azzal, hogy a szexualitás a párkapcsolatok fontos eleme, és érti az ezzel kapcsolatos felelősséget is. Tud a pozitív és negatív családtervezés különböző lehetőségeiről, ismeri a művi terhesség-megszakítás lelki és fizikai veszélyeit. A tanuló alkalmazás szinten ismeri a csecsemőgondozás néhány alapvető lépését. </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A testi és lelki egészségre nevelés:</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rPr>
        <w:t xml:space="preserve">A tanuló fel tudja sorolni az egészséges táplálkozás néhány alapvető szabályát. Ismeri a tisztálkodással kapcsolatos alapvető szabályokat, a személyes higiéné ápolásának módjait, majd megtanulja </w:t>
      </w:r>
      <w:r w:rsidRPr="00DD64CA">
        <w:rPr>
          <w:rFonts w:ascii="Times New Roman" w:eastAsia="Times New Roman" w:hAnsi="Times New Roman" w:cs="Times New Roman"/>
          <w:sz w:val="24"/>
          <w:szCs w:val="24"/>
          <w:lang w:eastAsia="hu-HU"/>
        </w:rPr>
        <w:t>tudatosan ápolni személyes higiénéjét</w:t>
      </w:r>
      <w:r w:rsidRPr="00DD64CA">
        <w:rPr>
          <w:rFonts w:ascii="Times New Roman" w:eastAsia="Times New Roman" w:hAnsi="Times New Roman" w:cs="Times New Roman"/>
          <w:sz w:val="24"/>
          <w:szCs w:val="24"/>
        </w:rPr>
        <w:t>. Tudja, hogy a rendszeres testmozgás és művészeti tevékenység hozzájárul lelki egészségünk megőrzéséhez, így fokozatosan kialakul az igénye ezek iránt. A tanuló (az iskola és szülei segítségével) igyekszik olyan kikapcsolódást, hobbit találni, amely hozzásegíti lelki egészségének megőrzéséhez. Ismeri az aktív pihenés fogalmát, meg tud nevezni aktív pihenési formákat. Tisztában van a feltöltődés és kikapcsolódás jelentőségével. T</w:t>
      </w:r>
      <w:r w:rsidRPr="00DD64CA">
        <w:rPr>
          <w:rFonts w:ascii="Times New Roman" w:eastAsia="Times New Roman" w:hAnsi="Times New Roman" w:cs="Times New Roman"/>
          <w:sz w:val="24"/>
          <w:szCs w:val="24"/>
          <w:lang w:eastAsia="hu-HU"/>
        </w:rPr>
        <w:t>udatosan figyel testi egészségére, képes szervezetének jelzéseit szavakkal is kifejezni. Ismer és alkalmaz stressz oldási technikákat, tisztában van a nem megfelelő stressz oldás következményeivel, ennek kockázataival (különösen az alkohol, a dohányzás és a drogok használatának veszélyeivel), és tudatosan kerüli ezeket. Ismeri a stressz okozta ártalmakat, a civilizációs betegségeket és ezek megelőzésének módját.</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Felelősségvállalás másokért, önkéntesség:</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 xml:space="preserve">A tanulóban fokozatosan tudatosul, hogy társaival kölcsönösen egymásra vannak utalva. Bizonyos helyzetekben kérésre képes felelősséget vállalni másokért (társaiért, a környezetében élő rászorultakért), és vállalásaiért helyt is áll. Felismeri, hogy a beteg, sérült, fogyatékkal élő embereken egyes helyzetekben ő is képes segíteni. Az iskola lehetőséget biztosít arra, hogy a tanuló tapasztalatot szerezzen a fogyatékkal élőkkel való együttélésről, amelynek során felismeri a segítő tevékenység fontosságát és szükségességét alkalmanként és a mindennapokban is. </w:t>
      </w:r>
    </w:p>
    <w:p w:rsidR="00937A8A" w:rsidRPr="00DD64CA" w:rsidRDefault="00937A8A" w:rsidP="00B07738">
      <w:pPr>
        <w:spacing w:line="276" w:lineRule="auto"/>
        <w:jc w:val="both"/>
        <w:rPr>
          <w:rFonts w:ascii="Times New Roman" w:eastAsia="Times New Roman" w:hAnsi="Times New Roman" w:cs="Times New Roman"/>
          <w:i/>
          <w:sz w:val="24"/>
          <w:szCs w:val="24"/>
          <w:lang w:eastAsia="hu-HU"/>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Fenntarthatóság, környezettudatosság:</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 xml:space="preserve">A tanulóban kifejlődnek a környezet harmonikus, környezetkímélő életvezetéshez szükséges szokások, mozgósítható a környezet védelmét célzó együttes cselekvésre. Érti a mennyiségi és </w:t>
      </w:r>
      <w:r w:rsidRPr="00DD64CA">
        <w:rPr>
          <w:rFonts w:ascii="Times New Roman" w:eastAsia="Times New Roman" w:hAnsi="Times New Roman" w:cs="Times New Roman"/>
          <w:sz w:val="24"/>
          <w:szCs w:val="24"/>
          <w:lang w:eastAsia="hu-HU"/>
        </w:rPr>
        <w:lastRenderedPageBreak/>
        <w:t>minőségi változás, fejlődés fogalmát, valamint, hogy a fogyasztás önmagában sem nem cél, sem nem érték. Egyre érzékenyebbé válik környezete állapota iránt, képes annak változását elemi szinten értékelni. Felismeri a mindennapi életben előforduló, a környezetet szennyező anyagokat, a környezetre káros tevékenységeket és kerüli ezeket. Képes társaival együttműködésben tudatosan, a környezeti szempontokat is figyelembe véve alakítani az iskola belső és külső környezetét. Nem hagyja figyelmen kívül személyes élettereinek kialakításában a környezetbarát módokat, előnyben részesítve a természetes, újrahasznosítható, illetve újrahasznosított anyagokat. Érzékennyé válik az anyag- és energiatakarékos életvitelre és ismeri ezek gyakorlati technikáit. Érti a fenntarthatóság fogalmát.</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Pályaorientáció:</w:t>
      </w:r>
    </w:p>
    <w:p w:rsidR="00937A8A" w:rsidRPr="00DD64CA" w:rsidRDefault="00937A8A" w:rsidP="00B07738">
      <w:pPr>
        <w:spacing w:line="276" w:lineRule="auto"/>
        <w:jc w:val="both"/>
        <w:rPr>
          <w:rFonts w:ascii="Times New Roman" w:eastAsia="Times New Roman" w:hAnsi="Times New Roman" w:cs="Times New Roman"/>
          <w:sz w:val="24"/>
          <w:szCs w:val="24"/>
          <w:lang w:eastAsia="hu-HU"/>
        </w:rPr>
      </w:pPr>
      <w:r w:rsidRPr="00DD64CA">
        <w:rPr>
          <w:rFonts w:ascii="Times New Roman" w:eastAsia="Times New Roman" w:hAnsi="Times New Roman" w:cs="Times New Roman"/>
          <w:sz w:val="24"/>
          <w:szCs w:val="24"/>
          <w:lang w:eastAsia="hu-HU"/>
        </w:rPr>
        <w:t>A tanuló képes megfogalmazni, hogy mi érdekli őt leginkább, és felismeri, hogy érdeklődési körét, motivációját, saját adottságait mely szakmákban tudná hasznosítani. Megfelelő ismeretekkel rendelkezik a továbbtanulással, a választható iskolákkal, életutakkal kapcsolatban. Ismeri az élethosszig tartó tanulás fogalmát. Tud célokat kitűzni és jövőképet felállítani. Van önkritikája, képes különbséget tenni a társas befolyásolás és saját elképzelése között. Érti a tanulás és a karriercél elérésének összefüggéseit.</w:t>
      </w:r>
    </w:p>
    <w:p w:rsidR="00937A8A" w:rsidRPr="00DD64CA" w:rsidRDefault="00937A8A" w:rsidP="00B07738">
      <w:pPr>
        <w:spacing w:line="276" w:lineRule="auto"/>
        <w:jc w:val="both"/>
        <w:rPr>
          <w:rFonts w:ascii="Times New Roman" w:eastAsia="Times New Roman" w:hAnsi="Times New Roman" w:cs="Times New Roman"/>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Gazdasági és pénzügyi nevelés: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történelmi ismeretei alapján felismeri a gazdasági rendszerek változását, viszonylagosságát, hibáit és fejlődését. Ismeri az unió közös fizetési eszközét, belátja, hogy az egyes országok eltérő mértékben és szerepben kapcsolódnak be a világgazdaság folyamatiba. Érzékeli az anyagi és kapcsolati tőke szerepét és értékét saját életében. Érzékeli, hogy mi a fenntartható gazdaság és hogyan valósítható ez meg globális és lokális szinten. Matematikai ismereteit alkalmazza pénzügyekkel kapcsolatos feladatokban. Képes összehasonlítani, hogy különböző országokban milyen életszínvonalon élnek az emberek, és felismer néhány összefüggést az életszínvonal, a globális problémák és a fenntarthatóság kérdései között.</w:t>
      </w:r>
    </w:p>
    <w:p w:rsidR="00937A8A" w:rsidRPr="00DD64CA" w:rsidRDefault="00937A8A" w:rsidP="00B07738">
      <w:pPr>
        <w:spacing w:line="276" w:lineRule="auto"/>
        <w:rPr>
          <w:rFonts w:ascii="Times New Roman" w:eastAsia="Times New Roman" w:hAnsi="Times New Roman" w:cs="Times New Roman"/>
          <w:i/>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Médiatudatosságra nevelés: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hatékonyan tud keresni a világhálón, kulcsszavak segítségével, majd képessé válik elektronikus gyűjtőmunkát végezni. Tisztában van a videojátékok használatának helyes mértékével. Egyre inkább tisztában van a közösségi oldalak, valamint a médiatartalmak megosztásának esetleges veszélyeivel. A közösségi oldalakon megjelenő verbális agresszió elhárítására megfelelő kommunikációs stratégiával rendelkezik. Odafigyel arra, hogy magánszférájába ne engedjen be nem kívánatos médiatartalmakat. Kialakulóban van kritikai érzéke a médiatartalmak hitelességét illetően.</w:t>
      </w:r>
    </w:p>
    <w:p w:rsidR="00937A8A" w:rsidRPr="00DD64CA" w:rsidRDefault="00937A8A" w:rsidP="00B07738">
      <w:pPr>
        <w:spacing w:line="276" w:lineRule="auto"/>
        <w:rPr>
          <w:rFonts w:ascii="Times New Roman" w:eastAsia="Times New Roman" w:hAnsi="Times New Roman" w:cs="Times New Roman"/>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tanulás tanítása:</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tanuló megismer olyan alapvető, tanulást segítő technikákat, amelyek segítségével hatékonyabbá teszi az önálló felkészülését, pl. a tanuláshoz szükséges külső (rend, fény, csend) és belső (munkakedv, jutalom, kíváncsiság, elérendő cél) feltételeket. Tud a tanult témák kapcsán tájékozódni a könyvtárban (a gyermekirodalomban, egyszerűbb kézikönyvekben) és a világhálón. Ismer tudásmegosztó és tudásépítő platformokat. Képes gondolatait, megállapításait kifejezni, nyelvileg szabatosan indokolni. A tanuló megismeri saját tanulási </w:t>
      </w:r>
      <w:r w:rsidRPr="00DD64CA">
        <w:rPr>
          <w:rFonts w:ascii="Times New Roman" w:eastAsia="Times New Roman" w:hAnsi="Times New Roman" w:cs="Times New Roman"/>
          <w:sz w:val="24"/>
          <w:szCs w:val="24"/>
        </w:rPr>
        <w:lastRenderedPageBreak/>
        <w:t xml:space="preserve">stílusát, ezzel hatékonyabb információfeldolgozásra képes, tudatában van, mely területeket kell fejlesztenie. Elegendő önismerettel, önértékeléssel, önbizalommal rendelkezik ahhoz, hogy megfelelő teljesítményt nyújtson, de tisztában van vele, hogy ehhez megfelelő fizikai állapotban kell lennie. Ismer olyan módszereket, amelyekkel ezt megteremtheti. </w:t>
      </w:r>
    </w:p>
    <w:p w:rsidR="00937A8A" w:rsidRPr="00DD64CA" w:rsidRDefault="00937A8A" w:rsidP="00B07738">
      <w:pPr>
        <w:spacing w:line="276" w:lineRule="auto"/>
        <w:rPr>
          <w:rFonts w:ascii="Times New Roman" w:eastAsia="Times New Roman" w:hAnsi="Times New Roman" w:cs="Times New Roman"/>
          <w:sz w:val="24"/>
          <w:szCs w:val="24"/>
        </w:rPr>
      </w:pPr>
    </w:p>
    <w:p w:rsidR="00937A8A" w:rsidRPr="00DD64CA" w:rsidRDefault="00937A8A" w:rsidP="00B07738">
      <w:pPr>
        <w:spacing w:after="200" w:line="276" w:lineRule="auto"/>
        <w:rPr>
          <w:rFonts w:ascii="Times New Roman" w:eastAsia="Times New Roman" w:hAnsi="Times New Roman" w:cs="Times New Roman"/>
          <w:b/>
          <w:sz w:val="24"/>
          <w:szCs w:val="24"/>
        </w:rPr>
      </w:pPr>
      <w:r w:rsidRPr="00DD64CA">
        <w:rPr>
          <w:rFonts w:ascii="Times New Roman" w:eastAsia="Times New Roman" w:hAnsi="Times New Roman" w:cs="Times New Roman"/>
          <w:b/>
          <w:sz w:val="24"/>
          <w:szCs w:val="24"/>
        </w:rPr>
        <w:t>Kulcskompetenciák, kompetenciafejlesztés</w:t>
      </w:r>
    </w:p>
    <w:p w:rsidR="00937A8A" w:rsidRPr="00DD64CA" w:rsidRDefault="00937A8A" w:rsidP="00B07738">
      <w:pPr>
        <w:autoSpaceDE w:val="0"/>
        <w:autoSpaceDN w:val="0"/>
        <w:adjustRightInd w:val="0"/>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Anyanyelvi kommunikáció:</w:t>
      </w: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i/>
          <w:sz w:val="24"/>
          <w:szCs w:val="24"/>
        </w:rPr>
      </w:pPr>
      <w:r w:rsidRPr="00DD64CA">
        <w:rPr>
          <w:rFonts w:ascii="Times New Roman" w:eastAsia="Times New Roman" w:hAnsi="Times New Roman" w:cs="Times New Roman"/>
          <w:sz w:val="24"/>
          <w:szCs w:val="24"/>
        </w:rPr>
        <w:t>A tanuló képes érzéseinek, gondolatainak, véleményének kifejezésére, adott szempont szerint újrafogalmazására, mások véleményének tömör reprodukálására. Képes ismert tartalmú szövegeket biztonságosan elolvasni, értelmező hangos olvasással. Képes hallott és olvasott szöveg lényegének felidézésére, megértésére, értelmezésére. Önállóan olvas nyomtatott és elektronikus formájú irodalmi, ismeretterjesztő, publicisztikai szövegeket. Képes a szövegelemzés alapvető eljárásainak önálló alkalmazására, különböző műfajú és rendeltetésű szóbeli és írásbeli szövegek szerkezetének, jelentésrétegeinek feltárására, értelmezésére és értékelésére. Korosztályának megfelelő módon részt vesz az infokommunikációs társadalom műfajainak megfelelő információszerzésben és információátadásban. Törekszik az olvasható és pontosan értelmezhető írásbeli kommunikációra. Elsajátítja a jegyzetelés alapjait. Képes rövidebb szövegek alkotására különböző szövegtípusokban és műfajokban. Képes rövidebb szövegek összegyűjtésére, rendezésére. Gyakorlott a helyesírási kézikönyvek használatában, törekszik a normakövető helyesírásra. Képes művek önálló befogadására és ennek szöveges interpretálására. Képes egyes nem verbális természetű információk adekvát verbális leírására.</w:t>
      </w: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i/>
          <w:sz w:val="24"/>
          <w:szCs w:val="24"/>
        </w:rPr>
      </w:pP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Idegen nyelvi kommunikáció:</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felfedezi, megérti és alkalmazza a nyelvet vezérlő különböző szintű szabályokat, ami tudatosabbá és gyorsabbá teszi a nyelvtanulást. A beszédkészség és a hallott szöveg értése mellett törekszik a célnyelvi olvasásra és írásra is. Felfedezi a nyelvtanulás és a célnyelvi kultúra fontosságát. Próbálkozik önálló nyelvtanulási stratégiák alkalmazásával, és elindul a tudatos nyelvtanulás és az önálló nyelvhasználat útján. Megérti és használja a gyakoribb mindennapi kifejezéseket és a nagyon alapvető fordulatokat, amelyek célja a mindennapi szükségletek konkrét kielégítése. Képes egyszerű interakcióra, ha a másik személy lassan, világosan beszél és segítőkész.</w:t>
      </w:r>
    </w:p>
    <w:p w:rsidR="00937A8A" w:rsidRPr="00DD64CA" w:rsidRDefault="00937A8A" w:rsidP="00B07738">
      <w:pPr>
        <w:spacing w:line="276" w:lineRule="auto"/>
        <w:rPr>
          <w:rFonts w:ascii="Times New Roman" w:eastAsia="Times New Roman" w:hAnsi="Times New Roman" w:cs="Times New Roman"/>
          <w:i/>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Matematikai kompetencia:</w:t>
      </w:r>
    </w:p>
    <w:p w:rsidR="00937A8A" w:rsidRPr="00DD64CA" w:rsidRDefault="00937A8A" w:rsidP="00B07738">
      <w:pPr>
        <w:keepNext/>
        <w:spacing w:line="276" w:lineRule="auto"/>
        <w:jc w:val="both"/>
        <w:outlineLvl w:val="6"/>
        <w:rPr>
          <w:rFonts w:ascii="Times New Roman" w:eastAsia="Calibri" w:hAnsi="Times New Roman" w:cs="Times New Roman"/>
          <w:bCs/>
          <w:sz w:val="24"/>
          <w:szCs w:val="24"/>
          <w:lang w:bidi="hi-IN"/>
        </w:rPr>
      </w:pPr>
      <w:r w:rsidRPr="00DD64CA">
        <w:rPr>
          <w:rFonts w:ascii="Times New Roman" w:eastAsia="Calibri" w:hAnsi="Times New Roman" w:cs="Times New Roman"/>
          <w:bCs/>
          <w:sz w:val="24"/>
          <w:szCs w:val="24"/>
          <w:lang w:bidi="hi-IN"/>
        </w:rPr>
        <w:t>A tanuló képes matematikai problémák megoldása során és mindennapi helyzetekben egyszerű modellek alkotására, illetve használatára. A tanuló felismer egyszerű ok-okozati összefüggéseket, logikai kapcsolatokat, és törekszik ezek pontos megfogalmazására. Gyakorlott a mindennapi életben is használt mennyiségek becslésében, a mennyiségek összehasonlításában. A tanuló képes következtetésre épülő problémamegoldás során egyszerű algoritmusok kialakítására, követésére. A tanuló képessé válik konkrét tapasztalatok alapján az általánosításra, matematikai problémák megvitatása esetén is érvek, cáfolatok megfogalmazására, egyes állításainak bizonyítására.</w:t>
      </w:r>
    </w:p>
    <w:p w:rsidR="00937A8A" w:rsidRDefault="00937A8A" w:rsidP="00B07738">
      <w:pPr>
        <w:spacing w:line="276" w:lineRule="auto"/>
        <w:rPr>
          <w:rFonts w:ascii="Times New Roman" w:eastAsia="Times New Roman" w:hAnsi="Times New Roman" w:cs="Times New Roman"/>
          <w:sz w:val="24"/>
          <w:szCs w:val="24"/>
          <w:lang w:bidi="hi-IN"/>
        </w:rPr>
      </w:pPr>
    </w:p>
    <w:p w:rsidR="008C1942" w:rsidRPr="00DD64CA" w:rsidRDefault="008C1942" w:rsidP="00B07738">
      <w:pPr>
        <w:spacing w:line="276" w:lineRule="auto"/>
        <w:rPr>
          <w:rFonts w:ascii="Times New Roman" w:eastAsia="Times New Roman" w:hAnsi="Times New Roman" w:cs="Times New Roman"/>
          <w:sz w:val="24"/>
          <w:szCs w:val="24"/>
          <w:lang w:bidi="hi-IN"/>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lastRenderedPageBreak/>
        <w:t>Természettudományos és technikai kompetencia:</w:t>
      </w:r>
    </w:p>
    <w:p w:rsidR="00937A8A" w:rsidRPr="00DD64CA" w:rsidRDefault="00937A8A" w:rsidP="00B07738">
      <w:pPr>
        <w:spacing w:line="276" w:lineRule="auto"/>
        <w:jc w:val="both"/>
        <w:rPr>
          <w:rFonts w:ascii="Times New Roman" w:eastAsia="Times New Roman" w:hAnsi="Times New Roman" w:cs="Times New Roman"/>
          <w:b/>
          <w:sz w:val="24"/>
          <w:szCs w:val="24"/>
        </w:rPr>
      </w:pPr>
      <w:r w:rsidRPr="00DD64CA">
        <w:rPr>
          <w:rFonts w:ascii="Times New Roman" w:eastAsia="Times New Roman" w:hAnsi="Times New Roman" w:cs="Times New Roman"/>
          <w:sz w:val="24"/>
          <w:szCs w:val="24"/>
          <w:lang w:bidi="hi-IN"/>
        </w:rPr>
        <w:t>A tanuló már képes felismerni a természet működési alapelveit, illetve az egyszerűbb technológiai folyamatokat és azok kapcsolatait. Egyre önállóban használja, illetve alkalmazza az alapvető tudományos fogalmakat és módszereket problémák megoldása során. Tudása és megfigyelési képességei fejlődésének köszönhetően tanári irányítás mellett, de mind önállóbban hajt végre kísérleteket, megfigyeléseket, amelynek eredményeit értelmezni is tudja. Technikai ismereteit és kompetenciáit kezdetben még irányítással, majd egyre önállóbban alkalmazza az iskolai és iskolán kívüli környezetben. Felismeri az emberi tevékenység környezetre gyakorolt káros hatásait, belátja, hogy erőforrásaink döntően végesek, és ezeket körültekintően, takarékosan kell hasznosítanunk. Nyitottá válik a környezettudatos gondolkodás és cselekvés iránt, képes környezettudatos döntések meghozatalára.</w:t>
      </w:r>
    </w:p>
    <w:p w:rsidR="00937A8A" w:rsidRPr="00DD64CA" w:rsidRDefault="00937A8A" w:rsidP="00B07738">
      <w:pPr>
        <w:spacing w:line="276" w:lineRule="auto"/>
        <w:rPr>
          <w:rFonts w:ascii="Times New Roman" w:eastAsia="Times New Roman" w:hAnsi="Times New Roman" w:cs="Times New Roman"/>
          <w:i/>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Digitális kompetencia:</w:t>
      </w: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tanuló mind motiváltabbá válik az </w:t>
      </w:r>
      <w:proofErr w:type="spellStart"/>
      <w:r w:rsidRPr="00DD64CA">
        <w:rPr>
          <w:rFonts w:ascii="Times New Roman" w:eastAsia="Times New Roman" w:hAnsi="Times New Roman" w:cs="Times New Roman"/>
          <w:sz w:val="24"/>
          <w:szCs w:val="24"/>
        </w:rPr>
        <w:t>IKT-eszközök</w:t>
      </w:r>
      <w:proofErr w:type="spellEnd"/>
      <w:r w:rsidRPr="00DD64CA">
        <w:rPr>
          <w:rFonts w:ascii="Times New Roman" w:eastAsia="Times New Roman" w:hAnsi="Times New Roman" w:cs="Times New Roman"/>
          <w:sz w:val="24"/>
          <w:szCs w:val="24"/>
        </w:rPr>
        <w:t xml:space="preserve"> használata iránt. Képes alapvető számítógépes alkalmazásokat (szövegszerkesztés, adatkezelés) felhasználni a tanórai és a tanórán kívüli tanulási tevékenységek során, illetve a hétköznapi életben. Egyre nagyobb biztonsággal és mind önállóbban képes felhasználni a számítógép és az internet által biztosított információkat, akár megadott szempontok szerinti gyűjtőmunkában is. A megszerzett információkból irányítással, majd egyre önállóbban képes összeállítani prezentációkat, beszámolókat. Ismeri az elektronikus kommunikáció (e-mail, közösségi portálok) nyújtotta lehetőségeket és használja is ezeket. Felismeri az elektronikus kommunikációban rejlő veszélyeket és törekszik ezek elkerülésére. Látja a valós és a virtuális kapcsolatok közötti különbségeket, kellő óvatossággal kezeli a világhálóról származó tartalmakat és maga is felelősséggel viszonyul a világháló használóihoz.</w:t>
      </w:r>
    </w:p>
    <w:p w:rsidR="00937A8A" w:rsidRPr="00DD64CA" w:rsidRDefault="00937A8A" w:rsidP="00B07738">
      <w:pPr>
        <w:spacing w:line="276" w:lineRule="auto"/>
        <w:rPr>
          <w:rFonts w:ascii="Times New Roman" w:eastAsia="Times New Roman" w:hAnsi="Times New Roman" w:cs="Times New Roman"/>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Szociális és állampolgári kompetencia:</w:t>
      </w:r>
    </w:p>
    <w:p w:rsidR="00937A8A" w:rsidRPr="00DD64CA" w:rsidRDefault="00937A8A" w:rsidP="00B07738">
      <w:pPr>
        <w:spacing w:line="276" w:lineRule="auto"/>
        <w:jc w:val="both"/>
        <w:rPr>
          <w:rFonts w:ascii="Times New Roman" w:eastAsia="Times New Roman" w:hAnsi="Times New Roman" w:cs="Times New Roman"/>
          <w:sz w:val="24"/>
          <w:szCs w:val="24"/>
          <w:lang w:bidi="hi-IN"/>
        </w:rPr>
      </w:pPr>
      <w:r w:rsidRPr="00DD64CA">
        <w:rPr>
          <w:rFonts w:ascii="Times New Roman" w:eastAsia="Times New Roman" w:hAnsi="Times New Roman" w:cs="Times New Roman"/>
          <w:sz w:val="24"/>
          <w:szCs w:val="24"/>
          <w:lang w:bidi="hi-IN"/>
        </w:rPr>
        <w:t xml:space="preserve">A tanuló nyitott más kultúrák, más népek hagyományainak, szokásainak megismerésére, megérti és elfogadja a kulturális sokszínűséget. Ismeri és helyesen használja az állampolgársághoz kapcsolódó alapvető fogalmakat. Képes együttműködni társaival az iskolai és az iskolán kívüli életben egyaránt, önként vállal feladatokat különböző, általa választott közösségekben. </w:t>
      </w:r>
      <w:r w:rsidRPr="00DD64CA">
        <w:rPr>
          <w:rFonts w:ascii="Times New Roman" w:eastAsia="Times New Roman" w:hAnsi="Times New Roman" w:cs="Times New Roman"/>
          <w:sz w:val="24"/>
          <w:szCs w:val="24"/>
        </w:rPr>
        <w:t xml:space="preserve">Képes társai számára segítséget nyújtani ismert élethelyzetekhez kapcsolódó problémák megoldásában. Megérti és elfogadja, hogy a közösség tagjai felelősek egymásért, ennek figyelmen kívül hagyása pedig akár súlyos következményekkel is járhat. </w:t>
      </w:r>
      <w:r w:rsidRPr="00DD64CA">
        <w:rPr>
          <w:rFonts w:ascii="Times New Roman" w:eastAsia="Times New Roman" w:hAnsi="Times New Roman" w:cs="Times New Roman"/>
          <w:sz w:val="24"/>
          <w:szCs w:val="24"/>
          <w:lang w:bidi="hi-IN"/>
        </w:rPr>
        <w:t>Képes megfogalmazni véleményét a közösséget érintő kérdésekben, meghallgatja és képes elfogadni mások érvelését. A magyar és az európai kultúra, illetve hagyományok megismerésével kialakul a tanulóban az országhoz, a nemzethez, az EU-hoz és általában az Európához való tartozás tudata.</w:t>
      </w: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i/>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Kezdeményezőképesség és vállalkozói kompetencia:</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Ismert élethelyzetekben a tanuló képes mérlegelni, döntéseket hozni és felmérni döntései következményeit. Képes a korának megfelelő élethelyzetekben felismerni a számára kedvező lehetőségeket és élni azokkal. Terveket készít céljai megvalósításához, és – esetenként segítséggel </w:t>
      </w:r>
      <w:r w:rsidRPr="00DD64CA">
        <w:rPr>
          <w:rFonts w:ascii="Times New Roman" w:eastAsia="Times New Roman" w:hAnsi="Times New Roman" w:cs="Times New Roman"/>
          <w:sz w:val="24"/>
          <w:szCs w:val="24"/>
        </w:rPr>
        <w:noBreakHyphen/>
        <w:t xml:space="preserve"> meg tudja ítélni ezek realitását. Csoportos feladathelyzetekben részt tud venni a </w:t>
      </w:r>
      <w:r w:rsidRPr="00DD64CA">
        <w:rPr>
          <w:rFonts w:ascii="Times New Roman" w:eastAsia="Times New Roman" w:hAnsi="Times New Roman" w:cs="Times New Roman"/>
          <w:sz w:val="24"/>
          <w:szCs w:val="24"/>
        </w:rPr>
        <w:lastRenderedPageBreak/>
        <w:t>végrehajtás megszervezésében, a feladatok megosztásában. Céljai elérésében motivált és kitartó.</w:t>
      </w:r>
    </w:p>
    <w:p w:rsidR="00937A8A" w:rsidRPr="00DD64CA" w:rsidRDefault="00937A8A" w:rsidP="00B07738">
      <w:pPr>
        <w:spacing w:line="276" w:lineRule="auto"/>
        <w:jc w:val="both"/>
        <w:rPr>
          <w:rFonts w:ascii="Times New Roman" w:eastAsia="Times New Roman" w:hAnsi="Times New Roman" w:cs="Times New Roman"/>
          <w:i/>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Esztétikai-művészeti tudatosság és kifejezőképesség:</w:t>
      </w:r>
    </w:p>
    <w:p w:rsidR="00937A8A" w:rsidRPr="00DD64CA" w:rsidRDefault="00937A8A" w:rsidP="00B07738">
      <w:pPr>
        <w:autoSpaceDE w:val="0"/>
        <w:autoSpaceDN w:val="0"/>
        <w:adjustRightInd w:val="0"/>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tanuló képes korának megfelelő, különböző művészeti (zenei, irodalmi, dramatikus, képzőművészeti, fotó- és film-) élmények több szempontú befogadására, élvezetére. Képes szabad asszociációs játékokra, gondolatok, érzelmek, hangulatok kifejezésére különböző művészeti területeken alkalmazott kifejezőeszközök, módszerek, technikák alkalmazásával. Képes történetek, érzések, élmények feldolgozására különböző dramatikus, zenei, tánc- és mozgástechnikai, továbbá képzőművészeti elemek alkalmazásával. Alakulóban van önálló ízlése, és ez megnyilvánul közvetlen környezete, használati tárgyai kiválasztásában, alakításában is.</w:t>
      </w:r>
    </w:p>
    <w:p w:rsidR="00937A8A" w:rsidRPr="00DD64CA" w:rsidRDefault="00937A8A" w:rsidP="00B07738">
      <w:pPr>
        <w:spacing w:line="276" w:lineRule="auto"/>
        <w:rPr>
          <w:rFonts w:ascii="Times New Roman" w:eastAsia="Times New Roman" w:hAnsi="Times New Roman" w:cs="Times New Roman"/>
          <w:i/>
          <w:sz w:val="24"/>
          <w:szCs w:val="24"/>
        </w:rPr>
      </w:pPr>
    </w:p>
    <w:p w:rsidR="00937A8A" w:rsidRPr="00DD64CA" w:rsidRDefault="00937A8A" w:rsidP="00B07738">
      <w:pPr>
        <w:spacing w:line="276" w:lineRule="auto"/>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hatékony, önálló tanulás:</w:t>
      </w:r>
    </w:p>
    <w:p w:rsidR="00937A8A" w:rsidRPr="00DD64CA" w:rsidRDefault="00937A8A" w:rsidP="00B07738">
      <w:pPr>
        <w:autoSpaceDE w:val="0"/>
        <w:autoSpaceDN w:val="0"/>
        <w:adjustRightInd w:val="0"/>
        <w:spacing w:line="276" w:lineRule="auto"/>
        <w:jc w:val="both"/>
        <w:rPr>
          <w:rFonts w:ascii="Times New Roman" w:eastAsia="Calibri" w:hAnsi="Times New Roman" w:cs="Times New Roman"/>
          <w:sz w:val="24"/>
          <w:szCs w:val="24"/>
          <w:lang w:eastAsia="hu-HU"/>
        </w:rPr>
      </w:pPr>
      <w:r w:rsidRPr="00DD64CA">
        <w:rPr>
          <w:rFonts w:ascii="Times New Roman" w:eastAsia="Calibri" w:hAnsi="Times New Roman" w:cs="Times New Roman"/>
          <w:sz w:val="24"/>
          <w:szCs w:val="24"/>
          <w:lang w:eastAsia="hu-HU"/>
        </w:rPr>
        <w:t xml:space="preserve">A tanuló rendelkezik a hatékony tanuláshoz szükséges alapvető készségekkel, azaz tud írni, olvasni, számolni, továbbá nem idegenek számára az </w:t>
      </w:r>
      <w:proofErr w:type="spellStart"/>
      <w:r w:rsidRPr="00DD64CA">
        <w:rPr>
          <w:rFonts w:ascii="Times New Roman" w:eastAsia="Calibri" w:hAnsi="Times New Roman" w:cs="Times New Roman"/>
          <w:sz w:val="24"/>
          <w:szCs w:val="24"/>
          <w:lang w:eastAsia="hu-HU"/>
        </w:rPr>
        <w:t>IKT-eszközök</w:t>
      </w:r>
      <w:proofErr w:type="spellEnd"/>
      <w:r w:rsidRPr="00DD64CA">
        <w:rPr>
          <w:rFonts w:ascii="Times New Roman" w:eastAsia="Calibri" w:hAnsi="Times New Roman" w:cs="Times New Roman"/>
          <w:sz w:val="24"/>
          <w:szCs w:val="24"/>
          <w:lang w:eastAsia="hu-HU"/>
        </w:rPr>
        <w:t xml:space="preserve">. A tanuló képes kitartóan tanulni, a figyelmét összpontosítani, törekszik arra, hogy saját tanulását megszervezze. Képes a figyelem és a motiváció folyamatos fenntartására, elég magabiztos az önálló tanuláshoz. A tanulás iránti attitűdje pozitív. A tanuló egyre tudatosabban kezeli a saját tanulási stratégiáit, egyre gyakorlottabb abban, hogy felismerje készségeinek erős és gyenge pontjait, és hogy saját munkáját tárgyilagosan értékelje. Képes arra, hogy szükség esetén tanácsot, információt, támogatást kérjen. </w:t>
      </w:r>
    </w:p>
    <w:p w:rsidR="00937A8A" w:rsidRPr="00DD64CA" w:rsidRDefault="00937A8A" w:rsidP="00B07738">
      <w:pPr>
        <w:spacing w:line="276" w:lineRule="auto"/>
        <w:rPr>
          <w:rFonts w:ascii="Times New Roman" w:eastAsia="Times New Roman" w:hAnsi="Times New Roman" w:cs="Times New Roman"/>
          <w:i/>
          <w:sz w:val="24"/>
          <w:szCs w:val="24"/>
        </w:rPr>
      </w:pPr>
    </w:p>
    <w:p w:rsidR="00937A8A" w:rsidRPr="00DD64CA" w:rsidRDefault="00937A8A" w:rsidP="00B07738">
      <w:pPr>
        <w:spacing w:after="200" w:line="276" w:lineRule="auto"/>
        <w:rPr>
          <w:rFonts w:ascii="Times New Roman" w:eastAsia="Times New Roman" w:hAnsi="Times New Roman" w:cs="Times New Roman"/>
          <w:b/>
          <w:sz w:val="24"/>
          <w:szCs w:val="24"/>
        </w:rPr>
      </w:pPr>
      <w:r w:rsidRPr="00DD64CA">
        <w:rPr>
          <w:rFonts w:ascii="Times New Roman" w:eastAsia="Times New Roman" w:hAnsi="Times New Roman" w:cs="Times New Roman"/>
          <w:b/>
          <w:sz w:val="24"/>
          <w:szCs w:val="24"/>
        </w:rPr>
        <w:t>Egységesség és differenciálás</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nevelési-oktatási folyamat egyszerre egységes és differenciált: megvalósítja az egyéni sajátosságokra tekintettel levő differenciálást és az egyéni sajátosságok ismeretében az egységes oktatást. </w:t>
      </w:r>
    </w:p>
    <w:p w:rsidR="00937A8A" w:rsidRPr="00DD64CA" w:rsidRDefault="00937A8A" w:rsidP="00B07738">
      <w:pPr>
        <w:spacing w:line="276" w:lineRule="auto"/>
        <w:jc w:val="both"/>
        <w:rPr>
          <w:rFonts w:ascii="Times New Roman" w:eastAsia="Times New Roman" w:hAnsi="Times New Roman" w:cs="Times New Roman"/>
          <w:i/>
          <w:sz w:val="24"/>
          <w:szCs w:val="24"/>
        </w:rPr>
      </w:pPr>
      <w:r w:rsidRPr="00DD64CA">
        <w:rPr>
          <w:rFonts w:ascii="Times New Roman" w:eastAsia="Times New Roman" w:hAnsi="Times New Roman" w:cs="Times New Roman"/>
          <w:sz w:val="24"/>
          <w:szCs w:val="24"/>
        </w:rPr>
        <w:t>Az egyéni különbségek figyelembevételének fontos területe a tehetséggondozás, amelynek feladata, hogy felismerje a kiemelkedő teljesítményre képes tanulókat, segítse őket, hogy képességeiknek megfelelő szintű eredményeket érjenek el és alkotó egyénekké váljanak. A tanuló csak akkor képes erre, ha lehetőséget és bátorítást kap.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differenciált – egyéni és csoportos – eljárások biztosítják az egyes területeken alulteljesítő tanulók felzárkóztatását, a lemaradás egyéni okainak felderítésén alapuló csökkentését, megszüntetését.</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 xml:space="preserve">A sajátos nevelési igényű tanulók eredményes szocializációját, iskolai pályafutását elősegítheti a nem sajátos nevelési igényű tanulókkal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való felkészítés.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lastRenderedPageBreak/>
        <w:t xml:space="preserve">A sajátos nevelési igényű tanulók nevelés-oktatása során a NAT-ban meghatározott és a kerettantervben részletezett kiemelt fejlesztési feladatok megvalósítása javarészt lehetséges, de mindenkor figyelembe kell venni az Irányelv fogyatékossági kategóriákra vonatkozó ajánlásait. Ezért a fejlesztés a számukra megfelelő tartalmak közvetítése során valósul meg és segíti a minél teljesebb önállóság elérését. A fejlesztési követelmények igazodnak a fejlődés egyéni üteméhez. A tartalmak kijelölésekor lehetőség van egyes területek módosítására, elhagyására vagy egyszerűsítésére, illetve új területek bevonására. </w:t>
      </w:r>
    </w:p>
    <w:p w:rsidR="00937A8A" w:rsidRPr="00DD64C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sajátos nevelési igényű tanulók együttnevelésében, oktatásában, fejlesztésében részt vevő pedagógus megközelítése az elfogadás, tolerancia, empátia, és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937A8A" w:rsidRDefault="00937A8A" w:rsidP="00B07738">
      <w:pPr>
        <w:spacing w:line="276" w:lineRule="auto"/>
        <w:jc w:val="both"/>
        <w:rPr>
          <w:rFonts w:ascii="Times New Roman" w:eastAsia="Times New Roman" w:hAnsi="Times New Roman" w:cs="Times New Roman"/>
          <w:sz w:val="24"/>
          <w:szCs w:val="24"/>
        </w:rPr>
      </w:pPr>
      <w:r w:rsidRPr="00DD64CA">
        <w:rPr>
          <w:rFonts w:ascii="Times New Roman" w:eastAsia="Times New Roman" w:hAnsi="Times New Roman" w:cs="Times New Roman"/>
          <w:sz w:val="24"/>
          <w:szCs w:val="24"/>
        </w:rPr>
        <w:t>A fentiekre vonatkozó konkrét javaslatokat minden fogyatékossági területre vonatkozóan A sajátos nevelési igényű tanulók iskolai oktatásának irányelve [2011. évi CXC. törvény a nemzeti köznevelésről 21. § (11) bekezdés] tartalmazza. Az Irányelv egyaránt vonatkozik a sajátos nevelési igényű tanulóknak a nem sajátos nevelési igényű tanulókkal együtt (integráltan) és a tőlük elkülönítetten (gyógypedagógiai intézményekben) történő nevelésére, oktatására.</w:t>
      </w:r>
    </w:p>
    <w:p w:rsidR="00910765" w:rsidRDefault="00910765" w:rsidP="00B07738">
      <w:pPr>
        <w:spacing w:line="276" w:lineRule="auto"/>
        <w:jc w:val="both"/>
        <w:rPr>
          <w:rFonts w:ascii="Times New Roman" w:eastAsia="Times New Roman" w:hAnsi="Times New Roman" w:cs="Times New Roman"/>
          <w:sz w:val="24"/>
          <w:szCs w:val="24"/>
        </w:rPr>
      </w:pPr>
    </w:p>
    <w:p w:rsidR="00910765" w:rsidRPr="00316EB9" w:rsidRDefault="00835D0C" w:rsidP="00D915AB">
      <w:pPr>
        <w:pStyle w:val="Cmsor1"/>
        <w:rPr>
          <w:rFonts w:eastAsia="Times New Roman"/>
        </w:rPr>
      </w:pPr>
      <w:bookmarkStart w:id="14" w:name="_Toc525039575"/>
      <w:r>
        <w:rPr>
          <w:rFonts w:eastAsia="Times New Roman"/>
        </w:rPr>
        <w:t xml:space="preserve">5. </w:t>
      </w:r>
      <w:r w:rsidR="00910765" w:rsidRPr="00316EB9">
        <w:rPr>
          <w:rFonts w:eastAsia="Times New Roman"/>
        </w:rPr>
        <w:t>Az előző tanév tapasztalataiból adódó ne</w:t>
      </w:r>
      <w:r w:rsidR="00316EB9">
        <w:rPr>
          <w:rFonts w:eastAsia="Times New Roman"/>
        </w:rPr>
        <w:t>velési oktatási célok feladatok</w:t>
      </w:r>
      <w:bookmarkEnd w:id="14"/>
    </w:p>
    <w:p w:rsidR="008C1942" w:rsidRDefault="008C1942" w:rsidP="00B07738">
      <w:pPr>
        <w:spacing w:line="276" w:lineRule="auto"/>
        <w:jc w:val="both"/>
        <w:rPr>
          <w:rFonts w:ascii="Times New Roman" w:eastAsia="Times New Roman" w:hAnsi="Times New Roman" w:cs="Times New Roman"/>
          <w:sz w:val="24"/>
          <w:szCs w:val="24"/>
        </w:rPr>
      </w:pPr>
    </w:p>
    <w:p w:rsidR="00910765" w:rsidRDefault="00910765"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Alapvető magatartási cél, hogy iskolánkba ne forduljon elő kirívó magatartási probléma (verekedés,</w:t>
      </w:r>
      <w:r w:rsidR="00316E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lopás,</w:t>
      </w:r>
      <w:r w:rsidR="00AA6F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házirend szabályainak súlyos megsértése)</w:t>
      </w: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ebből származó feladatok az év eleji osztályfőnöki órán a házirend alapos ismertetése. Egyéni, csoportos beszélgetés akár a szülők bevonásával is.</w:t>
      </w:r>
    </w:p>
    <w:p w:rsidR="00910765" w:rsidRDefault="00910765"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Kapcsolattartás a segítő szervezetekkel.</w:t>
      </w:r>
    </w:p>
    <w:p w:rsidR="00910765" w:rsidRDefault="00910765"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Második fő nevelési cél, a tanulás iránti motiváció erősítése. Az ezzel kapcsolatos feladatunk az, hogy az elfogadott vitaanyag alapján kidolgozott motivációs rendszert alkalmazzuk, az eddig ismert motivációs lehetőségek mellett. </w:t>
      </w:r>
    </w:p>
    <w:p w:rsidR="00910765" w:rsidRDefault="00910765"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Nagyon fontos oktatási cél, hogy a kompetenciamérés eredményeit javítsuk. Ebben az esetben elsődleges feladat az, hogy a 2016. júniusában elfogadott intézkedési tervet a leírtak szerint hajtsuk végre.</w:t>
      </w:r>
    </w:p>
    <w:p w:rsidR="001017D5" w:rsidRDefault="001017D5"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2017/2018-as tanévben előkészített kritérium orientált mérési értékelési rendszer teljes bevezetése. Ez a feladat a nevelőtestület által fontosnak tartott terület</w:t>
      </w:r>
      <w:r w:rsidR="00B96B7E">
        <w:rPr>
          <w:rFonts w:ascii="Times New Roman" w:eastAsia="Times New Roman" w:hAnsi="Times New Roman" w:cs="Times New Roman"/>
          <w:sz w:val="24"/>
          <w:szCs w:val="24"/>
        </w:rPr>
        <w:t>. Remélhetőleg áttörést hoz a képességfejlesztésben és a kompetenciamérés eredményeinek javítása területén.</w:t>
      </w:r>
    </w:p>
    <w:p w:rsidR="00316EB9" w:rsidRDefault="00316EB9" w:rsidP="00B07738">
      <w:pPr>
        <w:spacing w:line="276" w:lineRule="auto"/>
        <w:jc w:val="both"/>
        <w:rPr>
          <w:rFonts w:ascii="Times New Roman" w:eastAsia="Times New Roman" w:hAnsi="Times New Roman" w:cs="Times New Roman"/>
          <w:sz w:val="24"/>
          <w:szCs w:val="24"/>
        </w:rPr>
      </w:pPr>
    </w:p>
    <w:p w:rsidR="00316EB9" w:rsidRDefault="00316EB9" w:rsidP="00B07738">
      <w:pPr>
        <w:spacing w:line="276" w:lineRule="auto"/>
        <w:jc w:val="both"/>
        <w:rPr>
          <w:rFonts w:ascii="Times New Roman" w:eastAsia="Times New Roman" w:hAnsi="Times New Roman" w:cs="Times New Roman"/>
          <w:sz w:val="24"/>
          <w:szCs w:val="24"/>
        </w:rPr>
      </w:pPr>
    </w:p>
    <w:p w:rsidR="00316EB9" w:rsidRPr="00316EB9" w:rsidRDefault="00835D0C" w:rsidP="00D915AB">
      <w:pPr>
        <w:pStyle w:val="Cmsor1"/>
        <w:rPr>
          <w:rFonts w:eastAsia="Times New Roman"/>
        </w:rPr>
      </w:pPr>
      <w:bookmarkStart w:id="15" w:name="_Toc525039576"/>
      <w:r>
        <w:rPr>
          <w:rFonts w:eastAsia="Times New Roman"/>
        </w:rPr>
        <w:lastRenderedPageBreak/>
        <w:t xml:space="preserve">6. </w:t>
      </w:r>
      <w:r w:rsidR="00316EB9" w:rsidRPr="00316EB9">
        <w:rPr>
          <w:rFonts w:eastAsia="Times New Roman"/>
        </w:rPr>
        <w:t>Partneri Kapcsolatok</w:t>
      </w:r>
      <w:bookmarkEnd w:id="15"/>
    </w:p>
    <w:p w:rsidR="00AA6FBB" w:rsidRDefault="00AA6FBB" w:rsidP="00B07738">
      <w:pPr>
        <w:spacing w:line="276" w:lineRule="auto"/>
        <w:jc w:val="both"/>
        <w:rPr>
          <w:rFonts w:ascii="Times New Roman" w:eastAsia="Times New Roman" w:hAnsi="Times New Roman" w:cs="Times New Roman"/>
          <w:sz w:val="24"/>
          <w:szCs w:val="24"/>
        </w:rPr>
      </w:pPr>
    </w:p>
    <w:p w:rsidR="0043668F" w:rsidRDefault="0043668F"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eredményes pedagógiai munka érdekében folyamatos partneri kapcsolatokat kell fenntartani,</w:t>
      </w:r>
      <w:r w:rsidR="00294E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elsősorban a fenntartóval, aki egyben a működtetőnk is. Ez történhet elektronikus formában, telefonon vagy akár személyes megjelenés útján is.</w:t>
      </w:r>
    </w:p>
    <w:p w:rsidR="0043668F" w:rsidRDefault="0043668F"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Hasznos számunkra az is,</w:t>
      </w:r>
      <w:r w:rsidR="00B323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hogy a környékbeli iskolákkal is jó kapcsolatot ápolunk. Így, egymástól tanulhatunk és a kölcsönösség érdekében versenyeket sport rendezvényeket szervezhetünk. </w:t>
      </w:r>
      <w:r w:rsidR="00B323FA">
        <w:rPr>
          <w:rFonts w:ascii="Times New Roman" w:eastAsia="Times New Roman" w:hAnsi="Times New Roman" w:cs="Times New Roman"/>
          <w:sz w:val="24"/>
          <w:szCs w:val="24"/>
        </w:rPr>
        <w:t>A környékbeli iskolák mellett nem szabad elfeledk</w:t>
      </w:r>
      <w:r w:rsidR="00CA0FD6">
        <w:rPr>
          <w:rFonts w:ascii="Times New Roman" w:eastAsia="Times New Roman" w:hAnsi="Times New Roman" w:cs="Times New Roman"/>
          <w:sz w:val="24"/>
          <w:szCs w:val="24"/>
        </w:rPr>
        <w:t xml:space="preserve">eznünk az </w:t>
      </w:r>
      <w:proofErr w:type="spellStart"/>
      <w:r w:rsidR="00AA6FBB">
        <w:rPr>
          <w:rFonts w:ascii="Times New Roman" w:eastAsia="Times New Roman" w:hAnsi="Times New Roman" w:cs="Times New Roman"/>
          <w:sz w:val="24"/>
          <w:szCs w:val="24"/>
        </w:rPr>
        <w:t>é</w:t>
      </w:r>
      <w:r w:rsidR="00CA0FD6">
        <w:rPr>
          <w:rFonts w:ascii="Times New Roman" w:eastAsia="Times New Roman" w:hAnsi="Times New Roman" w:cs="Times New Roman"/>
          <w:sz w:val="24"/>
          <w:szCs w:val="24"/>
        </w:rPr>
        <w:t>rkörtvélyesi</w:t>
      </w:r>
      <w:proofErr w:type="spellEnd"/>
      <w:r w:rsidR="00CA0FD6">
        <w:rPr>
          <w:rFonts w:ascii="Times New Roman" w:eastAsia="Times New Roman" w:hAnsi="Times New Roman" w:cs="Times New Roman"/>
          <w:sz w:val="24"/>
          <w:szCs w:val="24"/>
        </w:rPr>
        <w:t xml:space="preserve"> testvér</w:t>
      </w:r>
      <w:r w:rsidR="00B323FA">
        <w:rPr>
          <w:rFonts w:ascii="Times New Roman" w:eastAsia="Times New Roman" w:hAnsi="Times New Roman" w:cs="Times New Roman"/>
          <w:sz w:val="24"/>
          <w:szCs w:val="24"/>
        </w:rPr>
        <w:t>iskoláról sem.</w:t>
      </w:r>
      <w:r>
        <w:rPr>
          <w:rFonts w:ascii="Times New Roman" w:eastAsia="Times New Roman" w:hAnsi="Times New Roman" w:cs="Times New Roman"/>
          <w:sz w:val="24"/>
          <w:szCs w:val="24"/>
        </w:rPr>
        <w:t xml:space="preserve"> </w:t>
      </w:r>
    </w:p>
    <w:p w:rsidR="00D301D2" w:rsidRDefault="00D301D2"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legfontosabb</w:t>
      </w:r>
      <w:r w:rsidR="001017D5">
        <w:rPr>
          <w:rFonts w:ascii="Times New Roman" w:eastAsia="Times New Roman" w:hAnsi="Times New Roman" w:cs="Times New Roman"/>
          <w:sz w:val="24"/>
          <w:szCs w:val="24"/>
        </w:rPr>
        <w:t xml:space="preserve"> partner a családi ház, a szülők és hozzátartozók. </w:t>
      </w:r>
      <w:r w:rsidR="00AA6FBB">
        <w:rPr>
          <w:rFonts w:ascii="Times New Roman" w:eastAsia="Times New Roman" w:hAnsi="Times New Roman" w:cs="Times New Roman"/>
          <w:sz w:val="24"/>
          <w:szCs w:val="24"/>
        </w:rPr>
        <w:t>E</w:t>
      </w:r>
      <w:r w:rsidR="001017D5">
        <w:rPr>
          <w:rFonts w:ascii="Times New Roman" w:eastAsia="Times New Roman" w:hAnsi="Times New Roman" w:cs="Times New Roman"/>
          <w:sz w:val="24"/>
          <w:szCs w:val="24"/>
        </w:rPr>
        <w:t xml:space="preserve">rősíteni kell a család és az iskola kapcsolatát. Fontos színtere a szülői értekezlet, a véglegesített órarend elfogadása után a pedagógusi fogadóórák. A fogadóórák időpontját az iskolai nyitva tartás idejére kell szervezni. Kapcsolattartás lehetséges módja a családlátogatás is, bár ezt a formát nagy </w:t>
      </w:r>
      <w:r w:rsidR="00AA6FBB">
        <w:rPr>
          <w:rFonts w:ascii="Times New Roman" w:eastAsia="Times New Roman" w:hAnsi="Times New Roman" w:cs="Times New Roman"/>
          <w:sz w:val="24"/>
          <w:szCs w:val="24"/>
        </w:rPr>
        <w:t>körültekintéssel kell</w:t>
      </w:r>
      <w:r w:rsidR="001017D5">
        <w:rPr>
          <w:rFonts w:ascii="Times New Roman" w:eastAsia="Times New Roman" w:hAnsi="Times New Roman" w:cs="Times New Roman"/>
          <w:sz w:val="24"/>
          <w:szCs w:val="24"/>
        </w:rPr>
        <w:t xml:space="preserve"> alkalmazni. Új elem a pályázati lehetőségből adódó, szülők bevonás a programokba. Utóbbi forma nagyon népszerű a szülők körében is.</w:t>
      </w:r>
      <w:r>
        <w:rPr>
          <w:rFonts w:ascii="Times New Roman" w:eastAsia="Times New Roman" w:hAnsi="Times New Roman" w:cs="Times New Roman"/>
          <w:sz w:val="24"/>
          <w:szCs w:val="24"/>
        </w:rPr>
        <w:t xml:space="preserve"> </w:t>
      </w:r>
    </w:p>
    <w:p w:rsidR="00316EB9" w:rsidRDefault="00316EB9" w:rsidP="00B07738">
      <w:pPr>
        <w:spacing w:line="276" w:lineRule="auto"/>
        <w:jc w:val="both"/>
        <w:rPr>
          <w:rFonts w:ascii="Times New Roman" w:eastAsia="Times New Roman" w:hAnsi="Times New Roman" w:cs="Times New Roman"/>
          <w:sz w:val="24"/>
          <w:szCs w:val="24"/>
        </w:rPr>
      </w:pPr>
    </w:p>
    <w:p w:rsidR="00B323FA" w:rsidRPr="00A236F1" w:rsidRDefault="00835D0C" w:rsidP="00D915AB">
      <w:pPr>
        <w:pStyle w:val="Cmsor1"/>
        <w:rPr>
          <w:rFonts w:eastAsia="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 w:name="_Toc525039577"/>
      <w:r w:rsidRPr="00A236F1">
        <w:rPr>
          <w:rFonts w:eastAsia="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w:t>
      </w:r>
      <w:r w:rsidR="00316EB9" w:rsidRPr="00A236F1">
        <w:rPr>
          <w:rFonts w:eastAsia="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Esélyegyenlőség,</w:t>
      </w:r>
      <w:r w:rsidRPr="00A236F1">
        <w:rPr>
          <w:rFonts w:eastAsia="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16EB9" w:rsidRPr="00A236F1">
        <w:rPr>
          <w:rFonts w:eastAsia="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felzárkóztatás,</w:t>
      </w:r>
      <w:r w:rsidR="00D915AB" w:rsidRPr="00A236F1">
        <w:rPr>
          <w:rFonts w:eastAsia="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16EB9" w:rsidRPr="00A236F1">
        <w:rPr>
          <w:rFonts w:eastAsia="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tehetséggondozás</w:t>
      </w:r>
      <w:bookmarkEnd w:id="16"/>
    </w:p>
    <w:p w:rsidR="00316EB9" w:rsidRPr="00316EB9" w:rsidRDefault="00316EB9" w:rsidP="00B07738">
      <w:pPr>
        <w:spacing w:line="276" w:lineRule="auto"/>
        <w:jc w:val="both"/>
        <w:rPr>
          <w:rFonts w:ascii="Times New Roman" w:eastAsia="Times New Roman" w:hAnsi="Times New Roman" w:cs="Times New Roman"/>
          <w:b/>
          <w:sz w:val="24"/>
          <w:szCs w:val="24"/>
        </w:rPr>
      </w:pPr>
    </w:p>
    <w:p w:rsidR="00B323FA" w:rsidRDefault="00B323FA"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esélyegyenlőség, a tehetség gondozás és a felzárkóztatás érdekében tett intézkedések.</w:t>
      </w:r>
    </w:p>
    <w:p w:rsidR="00B323FA" w:rsidRDefault="00B323FA" w:rsidP="00B077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iskolavezetés az órarendet úgy állította össze, hogy a heti időkeret terhére ebből a célból foglalkozásokat biztosít. A szakkörök a felzárkóztató foglalkozások, az egyéni foglalkozások ezt a célt szolgálják. Első osztálytól hatodik osztályig ezek a foglalkozások rendelkezésre állnak. A 7-8.osztályban a pályaválasztást, a tehetséggondozást, felzárkóztatást az osztályfőnöki munka, a szakkörök és az ÚTRAVALÓ pályázati program keretén belül kell biztosítani.</w:t>
      </w:r>
      <w:r w:rsidR="00883924">
        <w:rPr>
          <w:rFonts w:ascii="Times New Roman" w:eastAsia="Times New Roman" w:hAnsi="Times New Roman" w:cs="Times New Roman"/>
          <w:sz w:val="24"/>
          <w:szCs w:val="24"/>
        </w:rPr>
        <w:t xml:space="preserve"> Pályaválasztáskor ki kell használni a pedagógiai intézet szakembereinek munkáját, illetve ki kell használni a nyílt napok adta intézménylátogatási lehetőségeket. El kell érni azt, hogy minden tanuló képességei és érdeklődési körének megfelelő iskolatípust válasszon.</w:t>
      </w:r>
    </w:p>
    <w:p w:rsidR="00A236F1" w:rsidRDefault="00A236F1" w:rsidP="00B07738">
      <w:pPr>
        <w:spacing w:line="276" w:lineRule="auto"/>
        <w:jc w:val="both"/>
        <w:rPr>
          <w:rFonts w:ascii="Times New Roman" w:eastAsia="Times New Roman" w:hAnsi="Times New Roman" w:cs="Times New Roman"/>
          <w:sz w:val="24"/>
          <w:szCs w:val="24"/>
        </w:rPr>
      </w:pPr>
    </w:p>
    <w:p w:rsidR="00A236F1" w:rsidRDefault="00A236F1" w:rsidP="008C1942">
      <w:pPr>
        <w:pStyle w:val="Cmsor1"/>
        <w:rPr>
          <w:rFonts w:eastAsia="Times New Roman"/>
        </w:rPr>
      </w:pPr>
      <w:bookmarkStart w:id="17" w:name="_Toc525039578"/>
      <w:r w:rsidRPr="00A236F1">
        <w:rPr>
          <w:rFonts w:eastAsia="Times New Roman"/>
        </w:rPr>
        <w:t>8</w:t>
      </w:r>
      <w:r>
        <w:rPr>
          <w:rFonts w:eastAsia="Times New Roman"/>
        </w:rPr>
        <w:t xml:space="preserve">. </w:t>
      </w:r>
      <w:proofErr w:type="spellStart"/>
      <w:r>
        <w:rPr>
          <w:rFonts w:eastAsia="Times New Roman"/>
        </w:rPr>
        <w:t>Tanfelügyet</w:t>
      </w:r>
      <w:proofErr w:type="spellEnd"/>
      <w:r>
        <w:rPr>
          <w:rFonts w:eastAsia="Times New Roman"/>
        </w:rPr>
        <w:t>, minőségfejlesztés belső önértékelés</w:t>
      </w:r>
      <w:bookmarkEnd w:id="17"/>
    </w:p>
    <w:p w:rsidR="008C1942" w:rsidRDefault="008C1942" w:rsidP="00B07738">
      <w:pPr>
        <w:spacing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6F1" w:rsidRPr="00AA6FBB" w:rsidRDefault="00A236F1" w:rsidP="00B07738">
      <w:pPr>
        <w:spacing w:line="276" w:lineRule="auto"/>
        <w:jc w:val="both"/>
        <w:rPr>
          <w:rFonts w:ascii="Times New Roman" w:eastAsia="Times New Roman" w:hAnsi="Times New Roman" w:cs="Times New Roman"/>
          <w:sz w:val="24"/>
          <w:szCs w:val="24"/>
        </w:rPr>
      </w:pPr>
      <w:r w:rsidRPr="00AA6FBB">
        <w:rPr>
          <w:rFonts w:ascii="Times New Roman" w:eastAsia="Times New Roman" w:hAnsi="Times New Roman" w:cs="Times New Roman"/>
          <w:sz w:val="24"/>
          <w:szCs w:val="24"/>
        </w:rPr>
        <w:t>A 2018-2019- es tanévben a tanfelügyeleti rendszer pedagógust, intézményvezetőt, és az intézményt nem jelölte ki. Intézményi ellenőrzés várható viszont a Berettyóújfalui Tankerület részéről.</w:t>
      </w:r>
    </w:p>
    <w:p w:rsidR="00A236F1" w:rsidRPr="00AA6FBB" w:rsidRDefault="00A236F1" w:rsidP="00B07738">
      <w:pPr>
        <w:spacing w:line="276" w:lineRule="auto"/>
        <w:jc w:val="both"/>
        <w:rPr>
          <w:rFonts w:ascii="Times New Roman" w:eastAsia="Times New Roman" w:hAnsi="Times New Roman" w:cs="Times New Roman"/>
          <w:sz w:val="24"/>
          <w:szCs w:val="24"/>
        </w:rPr>
      </w:pPr>
      <w:r w:rsidRPr="00AA6FBB">
        <w:rPr>
          <w:rFonts w:ascii="Times New Roman" w:eastAsia="Times New Roman" w:hAnsi="Times New Roman" w:cs="Times New Roman"/>
          <w:sz w:val="24"/>
          <w:szCs w:val="24"/>
        </w:rPr>
        <w:t>A minőségfejlesztés érdekében az intézmény három tagú Belső ellenőrzési csoportot működtet, mely saját munkaterve alapján végzi munkáját.</w:t>
      </w:r>
      <w:r w:rsidR="00B96B7E" w:rsidRPr="00AA6FBB">
        <w:rPr>
          <w:rFonts w:ascii="Times New Roman" w:eastAsia="Times New Roman" w:hAnsi="Times New Roman" w:cs="Times New Roman"/>
          <w:sz w:val="24"/>
          <w:szCs w:val="24"/>
        </w:rPr>
        <w:t xml:space="preserve"> A 2018/19-es tanévben hat pedagógus értékelése esedékes</w:t>
      </w:r>
    </w:p>
    <w:p w:rsidR="00E439E9" w:rsidRPr="00AA6FBB" w:rsidRDefault="00E439E9" w:rsidP="00B07738">
      <w:pPr>
        <w:spacing w:line="276" w:lineRule="auto"/>
        <w:jc w:val="both"/>
        <w:rPr>
          <w:rFonts w:ascii="Times New Roman" w:eastAsia="Times New Roman" w:hAnsi="Times New Roman" w:cs="Times New Roman"/>
          <w:sz w:val="24"/>
          <w:szCs w:val="24"/>
        </w:rPr>
      </w:pPr>
      <w:r w:rsidRPr="00AA6FBB">
        <w:rPr>
          <w:rFonts w:ascii="Times New Roman" w:eastAsia="Times New Roman" w:hAnsi="Times New Roman" w:cs="Times New Roman"/>
          <w:sz w:val="24"/>
          <w:szCs w:val="24"/>
        </w:rPr>
        <w:t>Az intézményi dolgozók Munkaköri leírásának aktualizálása folyamatos. Az új dolgozók belépésekor megismerik, szükség esetén az intézményvezető a változtatást megismerteti. Az osztályfőnökök munkaköri leírásának aktualizálása 2018 augusztus 21.-én megtörtént.</w:t>
      </w:r>
    </w:p>
    <w:p w:rsidR="00E439E9" w:rsidRPr="00AA6FBB" w:rsidRDefault="00E439E9" w:rsidP="00B07738">
      <w:pPr>
        <w:spacing w:line="276" w:lineRule="auto"/>
        <w:jc w:val="both"/>
        <w:rPr>
          <w:rFonts w:ascii="Times New Roman" w:eastAsia="Times New Roman" w:hAnsi="Times New Roman" w:cs="Times New Roman"/>
          <w:sz w:val="24"/>
          <w:szCs w:val="24"/>
        </w:rPr>
      </w:pPr>
    </w:p>
    <w:p w:rsidR="00E439E9" w:rsidRDefault="00E439E9" w:rsidP="008C1942">
      <w:pPr>
        <w:pStyle w:val="Cmsor1"/>
        <w:rPr>
          <w:rFonts w:eastAsia="Times New Roman"/>
        </w:rPr>
      </w:pPr>
      <w:bookmarkStart w:id="18" w:name="_Toc525039579"/>
      <w:r>
        <w:rPr>
          <w:rFonts w:eastAsia="Times New Roman"/>
        </w:rPr>
        <w:lastRenderedPageBreak/>
        <w:t>9. Pedagógus továbbképzés és a beiskolázási terv</w:t>
      </w:r>
      <w:bookmarkEnd w:id="18"/>
    </w:p>
    <w:p w:rsidR="008C1942" w:rsidRDefault="008C1942" w:rsidP="00B07738">
      <w:pPr>
        <w:spacing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9E9" w:rsidRPr="00AA6FBB" w:rsidRDefault="00E439E9" w:rsidP="00B07738">
      <w:pPr>
        <w:spacing w:line="276" w:lineRule="auto"/>
        <w:jc w:val="both"/>
        <w:rPr>
          <w:rFonts w:ascii="Times New Roman" w:eastAsia="Times New Roman" w:hAnsi="Times New Roman" w:cs="Times New Roman"/>
          <w:sz w:val="24"/>
          <w:szCs w:val="24"/>
        </w:rPr>
      </w:pPr>
      <w:r w:rsidRPr="00AA6FBB">
        <w:rPr>
          <w:rFonts w:ascii="Times New Roman" w:eastAsia="Times New Roman" w:hAnsi="Times New Roman" w:cs="Times New Roman"/>
          <w:sz w:val="24"/>
          <w:szCs w:val="24"/>
        </w:rPr>
        <w:t>Az intézményvezető helyettes a pedagógusok 120 órás hét évenkénti továbbképzési kötelezettségét figyelem</w:t>
      </w:r>
      <w:r w:rsidR="00D301D2" w:rsidRPr="00AA6FBB">
        <w:rPr>
          <w:rFonts w:ascii="Times New Roman" w:eastAsia="Times New Roman" w:hAnsi="Times New Roman" w:cs="Times New Roman"/>
          <w:sz w:val="24"/>
          <w:szCs w:val="24"/>
        </w:rPr>
        <w:t>mel kíséri. Az intézményvezető e</w:t>
      </w:r>
      <w:r w:rsidRPr="00AA6FBB">
        <w:rPr>
          <w:rFonts w:ascii="Times New Roman" w:eastAsia="Times New Roman" w:hAnsi="Times New Roman" w:cs="Times New Roman"/>
          <w:sz w:val="24"/>
          <w:szCs w:val="24"/>
        </w:rPr>
        <w:t>nnek figyelembe</w:t>
      </w:r>
      <w:r w:rsidR="00D301D2" w:rsidRPr="00AA6FBB">
        <w:rPr>
          <w:rFonts w:ascii="Times New Roman" w:eastAsia="Times New Roman" w:hAnsi="Times New Roman" w:cs="Times New Roman"/>
          <w:sz w:val="24"/>
          <w:szCs w:val="24"/>
        </w:rPr>
        <w:t xml:space="preserve"> </w:t>
      </w:r>
      <w:r w:rsidRPr="00AA6FBB">
        <w:rPr>
          <w:rFonts w:ascii="Times New Roman" w:eastAsia="Times New Roman" w:hAnsi="Times New Roman" w:cs="Times New Roman"/>
          <w:sz w:val="24"/>
          <w:szCs w:val="24"/>
        </w:rPr>
        <w:t xml:space="preserve">vételével, a hiányszakok szem előtt tartásával, a helyi </w:t>
      </w:r>
      <w:r w:rsidR="00D301D2" w:rsidRPr="00AA6FBB">
        <w:rPr>
          <w:rFonts w:ascii="Times New Roman" w:eastAsia="Times New Roman" w:hAnsi="Times New Roman" w:cs="Times New Roman"/>
          <w:sz w:val="24"/>
          <w:szCs w:val="24"/>
        </w:rPr>
        <w:t>lehetőségek optimális kihasználásával</w:t>
      </w:r>
      <w:r w:rsidRPr="00AA6FBB">
        <w:rPr>
          <w:rFonts w:ascii="Times New Roman" w:eastAsia="Times New Roman" w:hAnsi="Times New Roman" w:cs="Times New Roman"/>
          <w:sz w:val="24"/>
          <w:szCs w:val="24"/>
        </w:rPr>
        <w:t xml:space="preserve"> 2019 március tizenötödikéig továbbképzési programot és beiskolázási tervet készít.</w:t>
      </w:r>
    </w:p>
    <w:p w:rsidR="00B96B7E" w:rsidRDefault="00B96B7E" w:rsidP="00B07738">
      <w:pPr>
        <w:spacing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3DF8" w:rsidRDefault="00D93DF8" w:rsidP="008C1942">
      <w:pPr>
        <w:pStyle w:val="Cmsor1"/>
        <w:rPr>
          <w:rFonts w:eastAsia="Times New Roman"/>
        </w:rPr>
      </w:pPr>
      <w:bookmarkStart w:id="19" w:name="_Toc525039580"/>
      <w:r w:rsidRPr="00D93DF8">
        <w:rPr>
          <w:rFonts w:eastAsia="Times New Roman"/>
        </w:rPr>
        <w:t>10.Pályázatokból adódó aktuális feladatok</w:t>
      </w:r>
      <w:bookmarkEnd w:id="19"/>
    </w:p>
    <w:p w:rsidR="008C1942" w:rsidRDefault="008C1942" w:rsidP="00B07738">
      <w:pPr>
        <w:spacing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3DF8" w:rsidRPr="00AA6FBB" w:rsidRDefault="00433FE1" w:rsidP="00B07738">
      <w:pPr>
        <w:spacing w:line="276" w:lineRule="auto"/>
        <w:jc w:val="both"/>
        <w:rPr>
          <w:rFonts w:ascii="Times New Roman" w:eastAsia="Times New Roman" w:hAnsi="Times New Roman" w:cs="Times New Roman"/>
          <w:sz w:val="24"/>
          <w:szCs w:val="24"/>
        </w:rPr>
      </w:pPr>
      <w:r w:rsidRPr="00AA6FBB">
        <w:rPr>
          <w:rFonts w:ascii="Times New Roman" w:eastAsia="Times New Roman" w:hAnsi="Times New Roman" w:cs="Times New Roman"/>
          <w:sz w:val="24"/>
          <w:szCs w:val="24"/>
        </w:rPr>
        <w:t>A nevelőtestület munkáját két pedagógiai pályázat megvalósítása befolyásolja a napi munkáját.</w:t>
      </w:r>
    </w:p>
    <w:p w:rsidR="004009CF" w:rsidRPr="00AA6FBB" w:rsidRDefault="00433FE1" w:rsidP="00B07738">
      <w:pPr>
        <w:spacing w:line="276" w:lineRule="auto"/>
        <w:jc w:val="both"/>
        <w:rPr>
          <w:rFonts w:ascii="Times New Roman" w:eastAsia="Times New Roman" w:hAnsi="Times New Roman" w:cs="Times New Roman"/>
          <w:sz w:val="24"/>
          <w:szCs w:val="24"/>
        </w:rPr>
      </w:pPr>
      <w:r w:rsidRPr="00AA6FBB">
        <w:rPr>
          <w:rFonts w:ascii="Times New Roman" w:eastAsia="Times New Roman" w:hAnsi="Times New Roman" w:cs="Times New Roman"/>
          <w:sz w:val="24"/>
          <w:szCs w:val="24"/>
        </w:rPr>
        <w:t>Az EFOP 3.1.7-16-201600001 Esélyteremtés a köznevelésben. Ez a pályázat elsősorban a két iskolai koordinátornak és az iskolavezetésnek ad szinte naprakész munkát. A nevelőtestület további tagjainak munkája inkább alkalomszerű.</w:t>
      </w:r>
    </w:p>
    <w:p w:rsidR="009B20FE" w:rsidRPr="00AA6FBB" w:rsidRDefault="004009CF" w:rsidP="00B07738">
      <w:pPr>
        <w:spacing w:line="276" w:lineRule="auto"/>
        <w:jc w:val="both"/>
        <w:rPr>
          <w:rFonts w:ascii="Times New Roman" w:eastAsia="Times New Roman" w:hAnsi="Times New Roman" w:cs="Times New Roman"/>
          <w:sz w:val="24"/>
          <w:szCs w:val="24"/>
        </w:rPr>
      </w:pPr>
      <w:r w:rsidRPr="00AA6FBB">
        <w:rPr>
          <w:rFonts w:ascii="Times New Roman" w:eastAsia="Times New Roman" w:hAnsi="Times New Roman" w:cs="Times New Roman"/>
          <w:sz w:val="24"/>
          <w:szCs w:val="24"/>
        </w:rPr>
        <w:t>A másik pályázat az EFOP-1.3.9-17-2017-00091 Iskolaközpontú együttműködések</w:t>
      </w:r>
      <w:r w:rsidR="009B20FE" w:rsidRPr="00AA6FBB">
        <w:rPr>
          <w:rFonts w:ascii="Times New Roman" w:eastAsia="Times New Roman" w:hAnsi="Times New Roman" w:cs="Times New Roman"/>
          <w:sz w:val="24"/>
          <w:szCs w:val="24"/>
        </w:rPr>
        <w:t xml:space="preserve"> Szerepen.</w:t>
      </w:r>
    </w:p>
    <w:p w:rsidR="00433FE1" w:rsidRPr="00AA6FBB" w:rsidRDefault="009B20FE" w:rsidP="00B07738">
      <w:pPr>
        <w:spacing w:line="276" w:lineRule="auto"/>
        <w:jc w:val="both"/>
        <w:rPr>
          <w:rFonts w:ascii="Times New Roman" w:eastAsia="Times New Roman" w:hAnsi="Times New Roman" w:cs="Times New Roman"/>
          <w:sz w:val="24"/>
          <w:szCs w:val="24"/>
        </w:rPr>
      </w:pPr>
      <w:r w:rsidRPr="00AA6FBB">
        <w:rPr>
          <w:rFonts w:ascii="Times New Roman" w:eastAsia="Times New Roman" w:hAnsi="Times New Roman" w:cs="Times New Roman"/>
          <w:sz w:val="24"/>
          <w:szCs w:val="24"/>
        </w:rPr>
        <w:t>Ebben a pályázatban</w:t>
      </w:r>
      <w:r w:rsidR="00433FE1" w:rsidRPr="00AA6FBB">
        <w:rPr>
          <w:rFonts w:ascii="Times New Roman" w:eastAsia="Times New Roman" w:hAnsi="Times New Roman" w:cs="Times New Roman"/>
          <w:sz w:val="24"/>
          <w:szCs w:val="24"/>
        </w:rPr>
        <w:t xml:space="preserve"> a pedagógusok rendszeres foglalkozásokat, programokat valósítanak meg, Minden pedagógus munkája személyre szabott. Munkájukat havi programterv és eseményterv alapján végzik. Ez az a pályázat, amely aktív lehetőséget biztosít a szülők és hozzátartozók intenzív bevonására.</w:t>
      </w:r>
    </w:p>
    <w:p w:rsidR="00433FE1" w:rsidRDefault="00433FE1" w:rsidP="00B07738">
      <w:pPr>
        <w:spacing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3FE1" w:rsidRDefault="00433FE1" w:rsidP="008C1942">
      <w:pPr>
        <w:pStyle w:val="Cmsor1"/>
        <w:rPr>
          <w:rFonts w:eastAsia="Times New Roman"/>
        </w:rPr>
      </w:pPr>
      <w:bookmarkStart w:id="20" w:name="_Toc525039581"/>
      <w:r>
        <w:rPr>
          <w:rFonts w:eastAsia="Times New Roman"/>
        </w:rPr>
        <w:t>11. Ellenőrzési terv</w:t>
      </w:r>
      <w:bookmarkEnd w:id="20"/>
    </w:p>
    <w:p w:rsidR="008C1942" w:rsidRDefault="008C1942" w:rsidP="00B07738">
      <w:pPr>
        <w:spacing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3FE1" w:rsidRPr="00AA6FBB" w:rsidRDefault="004009CF" w:rsidP="00B07738">
      <w:pPr>
        <w:spacing w:line="276" w:lineRule="auto"/>
        <w:jc w:val="both"/>
        <w:rPr>
          <w:rFonts w:ascii="Times New Roman" w:eastAsia="Times New Roman" w:hAnsi="Times New Roman" w:cs="Times New Roman"/>
          <w:sz w:val="24"/>
          <w:szCs w:val="24"/>
        </w:rPr>
      </w:pPr>
      <w:r w:rsidRPr="00AA6FBB">
        <w:rPr>
          <w:rFonts w:ascii="Times New Roman" w:eastAsia="Times New Roman" w:hAnsi="Times New Roman" w:cs="Times New Roman"/>
          <w:sz w:val="24"/>
          <w:szCs w:val="24"/>
        </w:rPr>
        <w:t>A belső ellenőrzési terv meghatározza az ellenőrző személyeket, beosztásukat. Meghatározza az ellenőrzés módszereit, a megfigyelési szempontokat és a gyakoriságot. A belső ellenőrzési tervet 2018. szeptember 1.-ig az intézményvezető elkészíti, melyet megismertet a dolgozókkal. A belső ellenőrzési terv tapasztalatait az intézményvezető figyelembe veszi a munkaköri leírások aktualizá</w:t>
      </w:r>
      <w:r w:rsidR="008C1942" w:rsidRPr="00AA6FBB">
        <w:rPr>
          <w:rFonts w:ascii="Times New Roman" w:eastAsia="Times New Roman" w:hAnsi="Times New Roman" w:cs="Times New Roman"/>
          <w:sz w:val="24"/>
          <w:szCs w:val="24"/>
        </w:rPr>
        <w:t>lá</w:t>
      </w:r>
      <w:r w:rsidRPr="00AA6FBB">
        <w:rPr>
          <w:rFonts w:ascii="Times New Roman" w:eastAsia="Times New Roman" w:hAnsi="Times New Roman" w:cs="Times New Roman"/>
          <w:sz w:val="24"/>
          <w:szCs w:val="24"/>
        </w:rPr>
        <w:t>sánál.</w:t>
      </w:r>
    </w:p>
    <w:p w:rsidR="00F67868" w:rsidRDefault="00F67868">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94E79" w:rsidRDefault="00294E79" w:rsidP="0079624B">
      <w:pPr>
        <w:pStyle w:val="Cmsor1"/>
        <w:jc w:val="center"/>
      </w:pPr>
      <w:bookmarkStart w:id="21" w:name="_Toc525039582"/>
      <w:r w:rsidRPr="00750E2F">
        <w:lastRenderedPageBreak/>
        <w:t xml:space="preserve">Feladat ellátási </w:t>
      </w:r>
      <w:r w:rsidR="007634C4">
        <w:t>terv a 2018/2019-e</w:t>
      </w:r>
      <w:r w:rsidRPr="00750E2F">
        <w:t>s tanévben</w:t>
      </w:r>
      <w:bookmarkEnd w:id="21"/>
    </w:p>
    <w:p w:rsidR="00294E79" w:rsidRPr="00750E2F" w:rsidRDefault="00294E79" w:rsidP="00294E79">
      <w:pPr>
        <w:jc w:val="center"/>
        <w:rPr>
          <w:rFonts w:ascii="Times New Roman" w:hAnsi="Times New Roman" w:cs="Times New Roman"/>
          <w:b/>
          <w:sz w:val="24"/>
          <w:szCs w:val="24"/>
          <w:u w:val="single"/>
        </w:rPr>
      </w:pPr>
    </w:p>
    <w:p w:rsidR="00294E79" w:rsidRDefault="00294E79" w:rsidP="00294E79">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145"/>
        <w:gridCol w:w="4148"/>
        <w:gridCol w:w="2769"/>
      </w:tblGrid>
      <w:tr w:rsidR="00294E79" w:rsidTr="00677A60">
        <w:tc>
          <w:tcPr>
            <w:tcW w:w="2145" w:type="dxa"/>
          </w:tcPr>
          <w:p w:rsidR="00294E79" w:rsidRPr="0006242B" w:rsidRDefault="00294E79" w:rsidP="00EC309E">
            <w:pPr>
              <w:jc w:val="center"/>
              <w:rPr>
                <w:rFonts w:ascii="Times New Roman" w:hAnsi="Times New Roman" w:cs="Times New Roman"/>
                <w:b/>
                <w:sz w:val="24"/>
                <w:szCs w:val="24"/>
              </w:rPr>
            </w:pPr>
            <w:r w:rsidRPr="0006242B">
              <w:rPr>
                <w:rFonts w:ascii="Times New Roman" w:hAnsi="Times New Roman" w:cs="Times New Roman"/>
                <w:b/>
                <w:sz w:val="24"/>
                <w:szCs w:val="24"/>
              </w:rPr>
              <w:t>Időpont</w:t>
            </w:r>
          </w:p>
        </w:tc>
        <w:tc>
          <w:tcPr>
            <w:tcW w:w="4148" w:type="dxa"/>
          </w:tcPr>
          <w:p w:rsidR="00294E79" w:rsidRPr="0006242B" w:rsidRDefault="00294E79" w:rsidP="00EC309E">
            <w:pPr>
              <w:jc w:val="center"/>
              <w:rPr>
                <w:rFonts w:ascii="Times New Roman" w:hAnsi="Times New Roman" w:cs="Times New Roman"/>
                <w:b/>
                <w:sz w:val="24"/>
                <w:szCs w:val="24"/>
              </w:rPr>
            </w:pPr>
            <w:r w:rsidRPr="0006242B">
              <w:rPr>
                <w:rFonts w:ascii="Times New Roman" w:hAnsi="Times New Roman" w:cs="Times New Roman"/>
                <w:b/>
                <w:sz w:val="24"/>
                <w:szCs w:val="24"/>
              </w:rPr>
              <w:t>Esemény</w:t>
            </w:r>
          </w:p>
        </w:tc>
        <w:tc>
          <w:tcPr>
            <w:tcW w:w="2769" w:type="dxa"/>
          </w:tcPr>
          <w:p w:rsidR="00294E79" w:rsidRPr="0006242B" w:rsidRDefault="00294E79" w:rsidP="00EC309E">
            <w:pPr>
              <w:jc w:val="center"/>
              <w:rPr>
                <w:rFonts w:ascii="Times New Roman" w:hAnsi="Times New Roman" w:cs="Times New Roman"/>
                <w:b/>
                <w:sz w:val="24"/>
                <w:szCs w:val="24"/>
              </w:rPr>
            </w:pPr>
            <w:r w:rsidRPr="0006242B">
              <w:rPr>
                <w:rFonts w:ascii="Times New Roman" w:hAnsi="Times New Roman" w:cs="Times New Roman"/>
                <w:b/>
                <w:sz w:val="24"/>
                <w:szCs w:val="24"/>
              </w:rPr>
              <w:t>Felelős</w:t>
            </w:r>
          </w:p>
        </w:tc>
      </w:tr>
      <w:tr w:rsidR="00294E79" w:rsidTr="00677A60">
        <w:tc>
          <w:tcPr>
            <w:tcW w:w="2145" w:type="dxa"/>
          </w:tcPr>
          <w:p w:rsidR="00294E79" w:rsidRDefault="007634C4" w:rsidP="00EC309E">
            <w:pPr>
              <w:rPr>
                <w:rFonts w:ascii="Times New Roman" w:hAnsi="Times New Roman" w:cs="Times New Roman"/>
                <w:sz w:val="24"/>
                <w:szCs w:val="24"/>
              </w:rPr>
            </w:pPr>
            <w:r>
              <w:rPr>
                <w:rFonts w:ascii="Times New Roman" w:hAnsi="Times New Roman" w:cs="Times New Roman"/>
                <w:sz w:val="24"/>
                <w:szCs w:val="24"/>
              </w:rPr>
              <w:t>2018</w:t>
            </w:r>
            <w:r w:rsidR="00294E79">
              <w:rPr>
                <w:rFonts w:ascii="Times New Roman" w:hAnsi="Times New Roman" w:cs="Times New Roman"/>
                <w:sz w:val="24"/>
                <w:szCs w:val="24"/>
              </w:rPr>
              <w:t>.08.21.</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Alakuló értekezlet</w:t>
            </w:r>
          </w:p>
        </w:tc>
        <w:tc>
          <w:tcPr>
            <w:tcW w:w="2769"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Intézményvezető</w:t>
            </w:r>
          </w:p>
        </w:tc>
      </w:tr>
      <w:tr w:rsidR="00294E79" w:rsidTr="00677A60">
        <w:tc>
          <w:tcPr>
            <w:tcW w:w="2145" w:type="dxa"/>
          </w:tcPr>
          <w:p w:rsidR="00294E79" w:rsidRDefault="0032322B" w:rsidP="00EC309E">
            <w:pPr>
              <w:rPr>
                <w:rFonts w:ascii="Times New Roman" w:hAnsi="Times New Roman" w:cs="Times New Roman"/>
                <w:sz w:val="24"/>
                <w:szCs w:val="24"/>
              </w:rPr>
            </w:pPr>
            <w:r>
              <w:rPr>
                <w:rFonts w:ascii="Times New Roman" w:hAnsi="Times New Roman" w:cs="Times New Roman"/>
                <w:sz w:val="24"/>
                <w:szCs w:val="24"/>
              </w:rPr>
              <w:t>2018.</w:t>
            </w:r>
            <w:r w:rsidR="007634C4">
              <w:rPr>
                <w:rFonts w:ascii="Times New Roman" w:hAnsi="Times New Roman" w:cs="Times New Roman"/>
                <w:sz w:val="24"/>
                <w:szCs w:val="24"/>
              </w:rPr>
              <w:t>08.27-28</w:t>
            </w:r>
            <w:r w:rsidR="00294E79">
              <w:rPr>
                <w:rFonts w:ascii="Times New Roman" w:hAnsi="Times New Roman" w:cs="Times New Roman"/>
                <w:sz w:val="24"/>
                <w:szCs w:val="24"/>
              </w:rPr>
              <w:t>.</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Gólyatábor</w:t>
            </w:r>
          </w:p>
        </w:tc>
        <w:tc>
          <w:tcPr>
            <w:tcW w:w="2769"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1-2.osztályfőnök</w:t>
            </w:r>
          </w:p>
        </w:tc>
      </w:tr>
      <w:tr w:rsidR="00294E79" w:rsidTr="00677A60">
        <w:tc>
          <w:tcPr>
            <w:tcW w:w="2145" w:type="dxa"/>
          </w:tcPr>
          <w:p w:rsidR="00294E79" w:rsidRDefault="0032322B" w:rsidP="00EC309E">
            <w:pPr>
              <w:rPr>
                <w:rFonts w:ascii="Times New Roman" w:hAnsi="Times New Roman" w:cs="Times New Roman"/>
                <w:sz w:val="24"/>
                <w:szCs w:val="24"/>
              </w:rPr>
            </w:pPr>
            <w:r>
              <w:rPr>
                <w:rFonts w:ascii="Times New Roman" w:hAnsi="Times New Roman" w:cs="Times New Roman"/>
                <w:sz w:val="24"/>
                <w:szCs w:val="24"/>
              </w:rPr>
              <w:t xml:space="preserve">2018. </w:t>
            </w:r>
            <w:r w:rsidR="00294E79">
              <w:rPr>
                <w:rFonts w:ascii="Times New Roman" w:hAnsi="Times New Roman" w:cs="Times New Roman"/>
                <w:sz w:val="24"/>
                <w:szCs w:val="24"/>
              </w:rPr>
              <w:t>08.</w:t>
            </w:r>
            <w:r>
              <w:rPr>
                <w:rFonts w:ascii="Times New Roman" w:hAnsi="Times New Roman" w:cs="Times New Roman"/>
                <w:sz w:val="24"/>
                <w:szCs w:val="24"/>
              </w:rPr>
              <w:t xml:space="preserve"> </w:t>
            </w:r>
            <w:r w:rsidR="00294E79">
              <w:rPr>
                <w:rFonts w:ascii="Times New Roman" w:hAnsi="Times New Roman" w:cs="Times New Roman"/>
                <w:sz w:val="24"/>
                <w:szCs w:val="24"/>
              </w:rPr>
              <w:t>30.</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Javítóvizsga</w:t>
            </w:r>
          </w:p>
        </w:tc>
        <w:tc>
          <w:tcPr>
            <w:tcW w:w="2769" w:type="dxa"/>
          </w:tcPr>
          <w:p w:rsidR="00294E79" w:rsidRDefault="00F67868" w:rsidP="00EC309E">
            <w:pPr>
              <w:rPr>
                <w:rFonts w:ascii="Times New Roman" w:hAnsi="Times New Roman" w:cs="Times New Roman"/>
                <w:sz w:val="24"/>
                <w:szCs w:val="24"/>
              </w:rPr>
            </w:pPr>
            <w:proofErr w:type="spellStart"/>
            <w:r>
              <w:rPr>
                <w:rFonts w:ascii="Times New Roman" w:hAnsi="Times New Roman" w:cs="Times New Roman"/>
                <w:sz w:val="24"/>
                <w:szCs w:val="24"/>
              </w:rPr>
              <w:t>Intézményvezető</w:t>
            </w:r>
            <w:proofErr w:type="gramStart"/>
            <w:r>
              <w:rPr>
                <w:rFonts w:ascii="Times New Roman" w:hAnsi="Times New Roman" w:cs="Times New Roman"/>
                <w:sz w:val="24"/>
                <w:szCs w:val="24"/>
              </w:rPr>
              <w:t>.helyettes</w:t>
            </w:r>
            <w:proofErr w:type="spellEnd"/>
            <w:proofErr w:type="gramEnd"/>
          </w:p>
        </w:tc>
      </w:tr>
      <w:tr w:rsidR="00294E79" w:rsidTr="00677A60">
        <w:tc>
          <w:tcPr>
            <w:tcW w:w="2145" w:type="dxa"/>
          </w:tcPr>
          <w:p w:rsidR="00294E79" w:rsidRDefault="0032322B" w:rsidP="00EC309E">
            <w:pPr>
              <w:rPr>
                <w:rFonts w:ascii="Times New Roman" w:hAnsi="Times New Roman" w:cs="Times New Roman"/>
                <w:sz w:val="24"/>
                <w:szCs w:val="24"/>
              </w:rPr>
            </w:pPr>
            <w:r>
              <w:rPr>
                <w:rFonts w:ascii="Times New Roman" w:hAnsi="Times New Roman" w:cs="Times New Roman"/>
                <w:sz w:val="24"/>
                <w:szCs w:val="24"/>
              </w:rPr>
              <w:t xml:space="preserve">2018. </w:t>
            </w:r>
            <w:r w:rsidR="00294E79">
              <w:rPr>
                <w:rFonts w:ascii="Times New Roman" w:hAnsi="Times New Roman" w:cs="Times New Roman"/>
                <w:sz w:val="24"/>
                <w:szCs w:val="24"/>
              </w:rPr>
              <w:t>08.</w:t>
            </w:r>
            <w:r>
              <w:rPr>
                <w:rFonts w:ascii="Times New Roman" w:hAnsi="Times New Roman" w:cs="Times New Roman"/>
                <w:sz w:val="24"/>
                <w:szCs w:val="24"/>
              </w:rPr>
              <w:t xml:space="preserve"> </w:t>
            </w:r>
            <w:r w:rsidR="00294E79">
              <w:rPr>
                <w:rFonts w:ascii="Times New Roman" w:hAnsi="Times New Roman" w:cs="Times New Roman"/>
                <w:sz w:val="24"/>
                <w:szCs w:val="24"/>
              </w:rPr>
              <w:t>30.</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Tanévnyitó értekezlet</w:t>
            </w:r>
          </w:p>
        </w:tc>
        <w:tc>
          <w:tcPr>
            <w:tcW w:w="2769"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Intézményvezető</w:t>
            </w:r>
          </w:p>
        </w:tc>
      </w:tr>
      <w:tr w:rsidR="00294E79" w:rsidTr="00677A60">
        <w:tc>
          <w:tcPr>
            <w:tcW w:w="2145" w:type="dxa"/>
          </w:tcPr>
          <w:p w:rsidR="00294E79" w:rsidRDefault="0032322B" w:rsidP="00EC309E">
            <w:pPr>
              <w:rPr>
                <w:rFonts w:ascii="Times New Roman" w:hAnsi="Times New Roman" w:cs="Times New Roman"/>
                <w:sz w:val="24"/>
                <w:szCs w:val="24"/>
              </w:rPr>
            </w:pPr>
            <w:r>
              <w:rPr>
                <w:rFonts w:ascii="Times New Roman" w:hAnsi="Times New Roman" w:cs="Times New Roman"/>
                <w:sz w:val="24"/>
                <w:szCs w:val="24"/>
              </w:rPr>
              <w:t xml:space="preserve">2018. </w:t>
            </w:r>
            <w:r w:rsidR="007634C4">
              <w:rPr>
                <w:rFonts w:ascii="Times New Roman" w:hAnsi="Times New Roman" w:cs="Times New Roman"/>
                <w:sz w:val="24"/>
                <w:szCs w:val="24"/>
              </w:rPr>
              <w:t>08.</w:t>
            </w:r>
            <w:r>
              <w:rPr>
                <w:rFonts w:ascii="Times New Roman" w:hAnsi="Times New Roman" w:cs="Times New Roman"/>
                <w:sz w:val="24"/>
                <w:szCs w:val="24"/>
              </w:rPr>
              <w:t xml:space="preserve"> </w:t>
            </w:r>
            <w:r w:rsidR="007634C4">
              <w:rPr>
                <w:rFonts w:ascii="Times New Roman" w:hAnsi="Times New Roman" w:cs="Times New Roman"/>
                <w:sz w:val="24"/>
                <w:szCs w:val="24"/>
              </w:rPr>
              <w:t>30</w:t>
            </w:r>
            <w:r w:rsidR="00294E79">
              <w:rPr>
                <w:rFonts w:ascii="Times New Roman" w:hAnsi="Times New Roman" w:cs="Times New Roman"/>
                <w:sz w:val="24"/>
                <w:szCs w:val="24"/>
              </w:rPr>
              <w:t>.</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Munkavédelmi oktatás</w:t>
            </w:r>
          </w:p>
        </w:tc>
        <w:tc>
          <w:tcPr>
            <w:tcW w:w="2769"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Intézményvezető</w:t>
            </w:r>
          </w:p>
        </w:tc>
      </w:tr>
      <w:tr w:rsidR="00294E79" w:rsidTr="00677A60">
        <w:tc>
          <w:tcPr>
            <w:tcW w:w="2145" w:type="dxa"/>
          </w:tcPr>
          <w:p w:rsidR="00294E79" w:rsidRDefault="00294E79" w:rsidP="00EC309E">
            <w:pPr>
              <w:rPr>
                <w:rFonts w:ascii="Times New Roman" w:hAnsi="Times New Roman" w:cs="Times New Roman"/>
                <w:sz w:val="24"/>
                <w:szCs w:val="24"/>
              </w:rPr>
            </w:pPr>
          </w:p>
          <w:p w:rsidR="00294E79" w:rsidRDefault="0032322B" w:rsidP="00EC309E">
            <w:pPr>
              <w:rPr>
                <w:rFonts w:ascii="Times New Roman" w:hAnsi="Times New Roman" w:cs="Times New Roman"/>
                <w:sz w:val="24"/>
                <w:szCs w:val="24"/>
              </w:rPr>
            </w:pPr>
            <w:r>
              <w:rPr>
                <w:rFonts w:ascii="Times New Roman" w:hAnsi="Times New Roman" w:cs="Times New Roman"/>
                <w:sz w:val="24"/>
                <w:szCs w:val="24"/>
              </w:rPr>
              <w:t xml:space="preserve">2018. </w:t>
            </w:r>
            <w:r w:rsidR="007634C4">
              <w:rPr>
                <w:rFonts w:ascii="Times New Roman" w:hAnsi="Times New Roman" w:cs="Times New Roman"/>
                <w:sz w:val="24"/>
                <w:szCs w:val="24"/>
              </w:rPr>
              <w:t>09.</w:t>
            </w:r>
            <w:r>
              <w:rPr>
                <w:rFonts w:ascii="Times New Roman" w:hAnsi="Times New Roman" w:cs="Times New Roman"/>
                <w:sz w:val="24"/>
                <w:szCs w:val="24"/>
              </w:rPr>
              <w:t xml:space="preserve"> </w:t>
            </w:r>
            <w:r w:rsidR="007634C4">
              <w:rPr>
                <w:rFonts w:ascii="Times New Roman" w:hAnsi="Times New Roman" w:cs="Times New Roman"/>
                <w:sz w:val="24"/>
                <w:szCs w:val="24"/>
              </w:rPr>
              <w:t>03</w:t>
            </w:r>
            <w:r w:rsidR="00294E79">
              <w:rPr>
                <w:rFonts w:ascii="Times New Roman" w:hAnsi="Times New Roman" w:cs="Times New Roman"/>
                <w:sz w:val="24"/>
                <w:szCs w:val="24"/>
              </w:rPr>
              <w:t>.</w:t>
            </w:r>
          </w:p>
        </w:tc>
        <w:tc>
          <w:tcPr>
            <w:tcW w:w="4148" w:type="dxa"/>
          </w:tcPr>
          <w:p w:rsidR="00294E79" w:rsidRDefault="00294E79" w:rsidP="00EC309E">
            <w:pPr>
              <w:rPr>
                <w:rFonts w:ascii="Times New Roman" w:hAnsi="Times New Roman" w:cs="Times New Roman"/>
                <w:sz w:val="24"/>
                <w:szCs w:val="24"/>
              </w:rPr>
            </w:pPr>
          </w:p>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Tanévnyitó ünnepség</w:t>
            </w:r>
          </w:p>
        </w:tc>
        <w:tc>
          <w:tcPr>
            <w:tcW w:w="2769" w:type="dxa"/>
          </w:tcPr>
          <w:p w:rsidR="00294E79" w:rsidRDefault="00294E79" w:rsidP="00EC309E">
            <w:pPr>
              <w:rPr>
                <w:rFonts w:ascii="Times New Roman" w:hAnsi="Times New Roman" w:cs="Times New Roman"/>
                <w:sz w:val="24"/>
                <w:szCs w:val="24"/>
              </w:rPr>
            </w:pPr>
          </w:p>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Intézményvezető hely.</w:t>
            </w:r>
          </w:p>
        </w:tc>
      </w:tr>
      <w:tr w:rsidR="00294E79" w:rsidTr="00677A60">
        <w:tc>
          <w:tcPr>
            <w:tcW w:w="2145" w:type="dxa"/>
          </w:tcPr>
          <w:p w:rsidR="00294E79" w:rsidRDefault="0032322B" w:rsidP="00EC309E">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09.</w:t>
            </w:r>
            <w:r>
              <w:rPr>
                <w:rFonts w:ascii="Times New Roman" w:hAnsi="Times New Roman" w:cs="Times New Roman"/>
                <w:sz w:val="24"/>
                <w:szCs w:val="24"/>
              </w:rPr>
              <w:t xml:space="preserve"> </w:t>
            </w:r>
            <w:r w:rsidR="00677A60">
              <w:rPr>
                <w:rFonts w:ascii="Times New Roman" w:hAnsi="Times New Roman" w:cs="Times New Roman"/>
                <w:sz w:val="24"/>
                <w:szCs w:val="24"/>
              </w:rPr>
              <w:t>03</w:t>
            </w:r>
            <w:r w:rsidR="00294E79">
              <w:rPr>
                <w:rFonts w:ascii="Times New Roman" w:hAnsi="Times New Roman" w:cs="Times New Roman"/>
                <w:sz w:val="24"/>
                <w:szCs w:val="24"/>
              </w:rPr>
              <w:t>.</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Első tanítási nap, tankönyv osztás</w:t>
            </w:r>
          </w:p>
        </w:tc>
        <w:tc>
          <w:tcPr>
            <w:tcW w:w="2769"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Osztályfőnökök, Iskolat</w:t>
            </w:r>
            <w:r w:rsidR="00F67868">
              <w:rPr>
                <w:rFonts w:ascii="Times New Roman" w:hAnsi="Times New Roman" w:cs="Times New Roman"/>
                <w:sz w:val="24"/>
                <w:szCs w:val="24"/>
              </w:rPr>
              <w:t>itkár</w:t>
            </w:r>
          </w:p>
        </w:tc>
      </w:tr>
      <w:tr w:rsidR="00294E79" w:rsidTr="00677A60">
        <w:tc>
          <w:tcPr>
            <w:tcW w:w="2145" w:type="dxa"/>
          </w:tcPr>
          <w:p w:rsidR="00294E79" w:rsidRDefault="0032322B" w:rsidP="00EC309E">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09.</w:t>
            </w:r>
            <w:r>
              <w:rPr>
                <w:rFonts w:ascii="Times New Roman" w:hAnsi="Times New Roman" w:cs="Times New Roman"/>
                <w:sz w:val="24"/>
                <w:szCs w:val="24"/>
              </w:rPr>
              <w:t xml:space="preserve"> </w:t>
            </w:r>
            <w:r w:rsidR="00677A60">
              <w:rPr>
                <w:rFonts w:ascii="Times New Roman" w:hAnsi="Times New Roman" w:cs="Times New Roman"/>
                <w:sz w:val="24"/>
                <w:szCs w:val="24"/>
              </w:rPr>
              <w:t>03.</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1.</w:t>
            </w:r>
            <w:r w:rsidR="008C1942">
              <w:rPr>
                <w:rFonts w:ascii="Times New Roman" w:hAnsi="Times New Roman" w:cs="Times New Roman"/>
                <w:sz w:val="24"/>
                <w:szCs w:val="24"/>
              </w:rPr>
              <w:t xml:space="preserve"> </w:t>
            </w:r>
            <w:r>
              <w:rPr>
                <w:rFonts w:ascii="Times New Roman" w:hAnsi="Times New Roman" w:cs="Times New Roman"/>
                <w:sz w:val="24"/>
                <w:szCs w:val="24"/>
              </w:rPr>
              <w:t xml:space="preserve">osztályos </w:t>
            </w:r>
            <w:r w:rsidR="00F67868">
              <w:rPr>
                <w:rFonts w:ascii="Times New Roman" w:hAnsi="Times New Roman" w:cs="Times New Roman"/>
                <w:sz w:val="24"/>
                <w:szCs w:val="24"/>
              </w:rPr>
              <w:t>szülői értekezlet</w:t>
            </w:r>
          </w:p>
        </w:tc>
        <w:tc>
          <w:tcPr>
            <w:tcW w:w="2769" w:type="dxa"/>
          </w:tcPr>
          <w:p w:rsidR="00294E79" w:rsidRDefault="008C1942" w:rsidP="00EC309E">
            <w:pPr>
              <w:rPr>
                <w:rFonts w:ascii="Times New Roman" w:hAnsi="Times New Roman" w:cs="Times New Roman"/>
                <w:sz w:val="24"/>
                <w:szCs w:val="24"/>
              </w:rPr>
            </w:pPr>
            <w:r>
              <w:rPr>
                <w:rFonts w:ascii="Times New Roman" w:hAnsi="Times New Roman" w:cs="Times New Roman"/>
                <w:sz w:val="24"/>
                <w:szCs w:val="24"/>
              </w:rPr>
              <w:t>1. o</w:t>
            </w:r>
            <w:r w:rsidR="00294E79">
              <w:rPr>
                <w:rFonts w:ascii="Times New Roman" w:hAnsi="Times New Roman" w:cs="Times New Roman"/>
                <w:sz w:val="24"/>
                <w:szCs w:val="24"/>
              </w:rPr>
              <w:t>. osztályfőnök</w:t>
            </w:r>
          </w:p>
        </w:tc>
      </w:tr>
      <w:tr w:rsidR="00294E79" w:rsidTr="00677A60">
        <w:tc>
          <w:tcPr>
            <w:tcW w:w="2145" w:type="dxa"/>
          </w:tcPr>
          <w:p w:rsidR="00294E79" w:rsidRDefault="0032322B" w:rsidP="0032322B">
            <w:pPr>
              <w:rPr>
                <w:rFonts w:ascii="Times New Roman" w:hAnsi="Times New Roman" w:cs="Times New Roman"/>
                <w:sz w:val="24"/>
                <w:szCs w:val="24"/>
              </w:rPr>
            </w:pPr>
            <w:r>
              <w:rPr>
                <w:rFonts w:ascii="Times New Roman" w:hAnsi="Times New Roman" w:cs="Times New Roman"/>
                <w:sz w:val="24"/>
                <w:szCs w:val="24"/>
              </w:rPr>
              <w:t>2018. 09.</w:t>
            </w:r>
            <w:r w:rsidR="00677A60">
              <w:rPr>
                <w:rFonts w:ascii="Times New Roman" w:hAnsi="Times New Roman" w:cs="Times New Roman"/>
                <w:sz w:val="24"/>
                <w:szCs w:val="24"/>
              </w:rPr>
              <w:t>14.</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Útravaló ösztöndíjprogram tájékoztatója</w:t>
            </w:r>
          </w:p>
        </w:tc>
        <w:tc>
          <w:tcPr>
            <w:tcW w:w="2769" w:type="dxa"/>
          </w:tcPr>
          <w:p w:rsidR="00294E79" w:rsidRDefault="00677A60" w:rsidP="00EC309E">
            <w:pPr>
              <w:rPr>
                <w:rFonts w:ascii="Times New Roman" w:hAnsi="Times New Roman" w:cs="Times New Roman"/>
                <w:sz w:val="24"/>
                <w:szCs w:val="24"/>
              </w:rPr>
            </w:pPr>
            <w:r>
              <w:rPr>
                <w:rFonts w:ascii="Times New Roman" w:hAnsi="Times New Roman" w:cs="Times New Roman"/>
                <w:sz w:val="24"/>
                <w:szCs w:val="24"/>
              </w:rPr>
              <w:t>7. o. oszt</w:t>
            </w:r>
            <w:r w:rsidR="008C1942">
              <w:rPr>
                <w:rFonts w:ascii="Times New Roman" w:hAnsi="Times New Roman" w:cs="Times New Roman"/>
                <w:sz w:val="24"/>
                <w:szCs w:val="24"/>
              </w:rPr>
              <w:t>ály</w:t>
            </w:r>
            <w:r>
              <w:rPr>
                <w:rFonts w:ascii="Times New Roman" w:hAnsi="Times New Roman" w:cs="Times New Roman"/>
                <w:sz w:val="24"/>
                <w:szCs w:val="24"/>
              </w:rPr>
              <w:t>főnök</w:t>
            </w:r>
          </w:p>
        </w:tc>
      </w:tr>
      <w:tr w:rsidR="00294E79" w:rsidTr="00677A60">
        <w:tc>
          <w:tcPr>
            <w:tcW w:w="2145" w:type="dxa"/>
          </w:tcPr>
          <w:p w:rsidR="00294E79" w:rsidRDefault="0032322B" w:rsidP="00EC309E">
            <w:pPr>
              <w:rPr>
                <w:rFonts w:ascii="Times New Roman" w:hAnsi="Times New Roman" w:cs="Times New Roman"/>
                <w:sz w:val="24"/>
                <w:szCs w:val="24"/>
              </w:rPr>
            </w:pPr>
            <w:r>
              <w:rPr>
                <w:rFonts w:ascii="Times New Roman" w:hAnsi="Times New Roman" w:cs="Times New Roman"/>
                <w:sz w:val="24"/>
                <w:szCs w:val="24"/>
              </w:rPr>
              <w:t xml:space="preserve">2018. </w:t>
            </w:r>
            <w:r w:rsidR="00294E79">
              <w:rPr>
                <w:rFonts w:ascii="Times New Roman" w:hAnsi="Times New Roman" w:cs="Times New Roman"/>
                <w:sz w:val="24"/>
                <w:szCs w:val="24"/>
              </w:rPr>
              <w:t>09.15-ig</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Tanterem és folyosó dekorációja</w:t>
            </w:r>
          </w:p>
        </w:tc>
        <w:tc>
          <w:tcPr>
            <w:tcW w:w="2769"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Osztályfőnökök</w:t>
            </w:r>
          </w:p>
        </w:tc>
      </w:tr>
      <w:tr w:rsidR="00294E79" w:rsidTr="00677A60">
        <w:tc>
          <w:tcPr>
            <w:tcW w:w="2145" w:type="dxa"/>
          </w:tcPr>
          <w:p w:rsidR="00294E79" w:rsidRDefault="0032322B" w:rsidP="0032322B">
            <w:pPr>
              <w:rPr>
                <w:rFonts w:ascii="Times New Roman" w:hAnsi="Times New Roman" w:cs="Times New Roman"/>
                <w:sz w:val="24"/>
                <w:szCs w:val="24"/>
              </w:rPr>
            </w:pPr>
            <w:r>
              <w:rPr>
                <w:rFonts w:ascii="Times New Roman" w:hAnsi="Times New Roman" w:cs="Times New Roman"/>
                <w:sz w:val="24"/>
                <w:szCs w:val="24"/>
              </w:rPr>
              <w:t>2018. s</w:t>
            </w:r>
            <w:r w:rsidR="00294E79">
              <w:rPr>
                <w:rFonts w:ascii="Times New Roman" w:hAnsi="Times New Roman" w:cs="Times New Roman"/>
                <w:sz w:val="24"/>
                <w:szCs w:val="24"/>
              </w:rPr>
              <w:t>zeptember 2-ik fele</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Munkaközösségi gyűlések</w:t>
            </w:r>
          </w:p>
        </w:tc>
        <w:tc>
          <w:tcPr>
            <w:tcW w:w="2769" w:type="dxa"/>
          </w:tcPr>
          <w:p w:rsidR="00294E79" w:rsidRDefault="00F67868" w:rsidP="00EC309E">
            <w:pPr>
              <w:rPr>
                <w:rFonts w:ascii="Times New Roman" w:hAnsi="Times New Roman" w:cs="Times New Roman"/>
                <w:sz w:val="24"/>
                <w:szCs w:val="24"/>
              </w:rPr>
            </w:pPr>
            <w:r>
              <w:rPr>
                <w:rFonts w:ascii="Times New Roman" w:hAnsi="Times New Roman" w:cs="Times New Roman"/>
                <w:sz w:val="24"/>
                <w:szCs w:val="24"/>
              </w:rPr>
              <w:t>Munkaközösség vezetők</w:t>
            </w:r>
          </w:p>
        </w:tc>
      </w:tr>
      <w:tr w:rsidR="00677A60" w:rsidTr="00677A60">
        <w:tc>
          <w:tcPr>
            <w:tcW w:w="2145" w:type="dxa"/>
          </w:tcPr>
          <w:p w:rsidR="00677A60" w:rsidRDefault="0032322B" w:rsidP="00EC309E">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09.17</w:t>
            </w:r>
          </w:p>
        </w:tc>
        <w:tc>
          <w:tcPr>
            <w:tcW w:w="4148" w:type="dxa"/>
          </w:tcPr>
          <w:p w:rsidR="00677A60" w:rsidRDefault="00677A60" w:rsidP="00EC309E">
            <w:pPr>
              <w:rPr>
                <w:rFonts w:ascii="Times New Roman" w:hAnsi="Times New Roman" w:cs="Times New Roman"/>
                <w:sz w:val="24"/>
                <w:szCs w:val="24"/>
              </w:rPr>
            </w:pPr>
            <w:r>
              <w:rPr>
                <w:rFonts w:ascii="Times New Roman" w:hAnsi="Times New Roman" w:cs="Times New Roman"/>
                <w:sz w:val="24"/>
                <w:szCs w:val="24"/>
              </w:rPr>
              <w:t>Bűnmegelőzési nap</w:t>
            </w:r>
          </w:p>
        </w:tc>
        <w:tc>
          <w:tcPr>
            <w:tcW w:w="2769" w:type="dxa"/>
          </w:tcPr>
          <w:p w:rsidR="00677A60" w:rsidRDefault="00677A60" w:rsidP="00EC309E">
            <w:pPr>
              <w:rPr>
                <w:rFonts w:ascii="Times New Roman" w:hAnsi="Times New Roman" w:cs="Times New Roman"/>
                <w:sz w:val="24"/>
                <w:szCs w:val="24"/>
              </w:rPr>
            </w:pPr>
            <w:r>
              <w:rPr>
                <w:rFonts w:ascii="Times New Roman" w:hAnsi="Times New Roman" w:cs="Times New Roman"/>
                <w:sz w:val="24"/>
                <w:szCs w:val="24"/>
              </w:rPr>
              <w:t>Daróczi Zsolt</w:t>
            </w:r>
          </w:p>
        </w:tc>
      </w:tr>
      <w:tr w:rsidR="00294E79" w:rsidTr="00677A60">
        <w:tc>
          <w:tcPr>
            <w:tcW w:w="2145" w:type="dxa"/>
          </w:tcPr>
          <w:p w:rsidR="00294E79" w:rsidRDefault="00294E79" w:rsidP="00EC309E">
            <w:pPr>
              <w:rPr>
                <w:rFonts w:ascii="Times New Roman" w:hAnsi="Times New Roman" w:cs="Times New Roman"/>
                <w:sz w:val="24"/>
                <w:szCs w:val="24"/>
              </w:rPr>
            </w:pPr>
          </w:p>
          <w:p w:rsidR="00294E79" w:rsidRDefault="0032322B" w:rsidP="0032322B">
            <w:pPr>
              <w:rPr>
                <w:rFonts w:ascii="Times New Roman" w:hAnsi="Times New Roman" w:cs="Times New Roman"/>
                <w:sz w:val="24"/>
                <w:szCs w:val="24"/>
              </w:rPr>
            </w:pPr>
            <w:r>
              <w:rPr>
                <w:rFonts w:ascii="Times New Roman" w:hAnsi="Times New Roman" w:cs="Times New Roman"/>
                <w:sz w:val="24"/>
                <w:szCs w:val="24"/>
              </w:rPr>
              <w:t>2018. s</w:t>
            </w:r>
            <w:r w:rsidR="00294E79">
              <w:rPr>
                <w:rFonts w:ascii="Times New Roman" w:hAnsi="Times New Roman" w:cs="Times New Roman"/>
                <w:sz w:val="24"/>
                <w:szCs w:val="24"/>
              </w:rPr>
              <w:t>zeptember 2-ik fele</w:t>
            </w:r>
          </w:p>
        </w:tc>
        <w:tc>
          <w:tcPr>
            <w:tcW w:w="4148" w:type="dxa"/>
          </w:tcPr>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Első szülői értekezlet megtartása</w:t>
            </w:r>
          </w:p>
        </w:tc>
        <w:tc>
          <w:tcPr>
            <w:tcW w:w="2769" w:type="dxa"/>
          </w:tcPr>
          <w:p w:rsidR="00294E79" w:rsidRDefault="00294E79" w:rsidP="00EC309E">
            <w:pPr>
              <w:rPr>
                <w:rFonts w:ascii="Times New Roman" w:hAnsi="Times New Roman" w:cs="Times New Roman"/>
                <w:sz w:val="24"/>
                <w:szCs w:val="24"/>
              </w:rPr>
            </w:pPr>
          </w:p>
          <w:p w:rsidR="00294E79" w:rsidRDefault="00294E79" w:rsidP="00EC309E">
            <w:pPr>
              <w:rPr>
                <w:rFonts w:ascii="Times New Roman" w:hAnsi="Times New Roman" w:cs="Times New Roman"/>
                <w:sz w:val="24"/>
                <w:szCs w:val="24"/>
              </w:rPr>
            </w:pPr>
            <w:r>
              <w:rPr>
                <w:rFonts w:ascii="Times New Roman" w:hAnsi="Times New Roman" w:cs="Times New Roman"/>
                <w:sz w:val="24"/>
                <w:szCs w:val="24"/>
              </w:rPr>
              <w:t>Osztályfőnökök</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09.</w:t>
            </w:r>
            <w:r>
              <w:rPr>
                <w:rFonts w:ascii="Times New Roman" w:hAnsi="Times New Roman" w:cs="Times New Roman"/>
                <w:sz w:val="24"/>
                <w:szCs w:val="24"/>
              </w:rPr>
              <w:t xml:space="preserve"> </w:t>
            </w:r>
            <w:r w:rsidR="00677A60">
              <w:rPr>
                <w:rFonts w:ascii="Times New Roman" w:hAnsi="Times New Roman" w:cs="Times New Roman"/>
                <w:sz w:val="24"/>
                <w:szCs w:val="24"/>
              </w:rPr>
              <w:t>27.</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Pályaválasztási kirándulás</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7. o. oszt</w:t>
            </w:r>
            <w:r w:rsidR="008C1942">
              <w:rPr>
                <w:rFonts w:ascii="Times New Roman" w:hAnsi="Times New Roman" w:cs="Times New Roman"/>
                <w:sz w:val="24"/>
                <w:szCs w:val="24"/>
              </w:rPr>
              <w:t>ály</w:t>
            </w:r>
            <w:r>
              <w:rPr>
                <w:rFonts w:ascii="Times New Roman" w:hAnsi="Times New Roman" w:cs="Times New Roman"/>
                <w:sz w:val="24"/>
                <w:szCs w:val="24"/>
              </w:rPr>
              <w:t>főnök</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09</w:t>
            </w:r>
            <w:r>
              <w:rPr>
                <w:rFonts w:ascii="Times New Roman" w:hAnsi="Times New Roman" w:cs="Times New Roman"/>
                <w:sz w:val="24"/>
                <w:szCs w:val="24"/>
              </w:rPr>
              <w:t xml:space="preserve">. </w:t>
            </w:r>
            <w:r w:rsidR="00677A60">
              <w:rPr>
                <w:rFonts w:ascii="Times New Roman" w:hAnsi="Times New Roman" w:cs="Times New Roman"/>
                <w:sz w:val="24"/>
                <w:szCs w:val="24"/>
              </w:rPr>
              <w:t>28.</w:t>
            </w:r>
          </w:p>
        </w:tc>
        <w:tc>
          <w:tcPr>
            <w:tcW w:w="4148" w:type="dxa"/>
          </w:tcPr>
          <w:p w:rsidR="00677A60" w:rsidRDefault="007A42E0" w:rsidP="00677A60">
            <w:pPr>
              <w:rPr>
                <w:rFonts w:ascii="Times New Roman" w:hAnsi="Times New Roman" w:cs="Times New Roman"/>
                <w:sz w:val="24"/>
                <w:szCs w:val="24"/>
              </w:rPr>
            </w:pPr>
            <w:r>
              <w:rPr>
                <w:rFonts w:ascii="Times New Roman" w:hAnsi="Times New Roman" w:cs="Times New Roman"/>
                <w:sz w:val="24"/>
                <w:szCs w:val="24"/>
              </w:rPr>
              <w:t>EFOP- 4.1.3-17 pályázat átadó ünnepsége</w:t>
            </w:r>
          </w:p>
        </w:tc>
        <w:tc>
          <w:tcPr>
            <w:tcW w:w="2769" w:type="dxa"/>
          </w:tcPr>
          <w:p w:rsidR="00677A60" w:rsidRDefault="007A42E0" w:rsidP="00677A60">
            <w:pPr>
              <w:rPr>
                <w:rFonts w:ascii="Times New Roman" w:hAnsi="Times New Roman" w:cs="Times New Roman"/>
                <w:sz w:val="24"/>
                <w:szCs w:val="24"/>
              </w:rPr>
            </w:pPr>
            <w:r>
              <w:rPr>
                <w:rFonts w:ascii="Times New Roman" w:hAnsi="Times New Roman" w:cs="Times New Roman"/>
                <w:sz w:val="24"/>
                <w:szCs w:val="24"/>
              </w:rPr>
              <w:t>Intézményvezető, magyar szakos pedagógus</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09.</w:t>
            </w:r>
            <w:r>
              <w:rPr>
                <w:rFonts w:ascii="Times New Roman" w:hAnsi="Times New Roman" w:cs="Times New Roman"/>
                <w:sz w:val="24"/>
                <w:szCs w:val="24"/>
              </w:rPr>
              <w:t xml:space="preserve"> </w:t>
            </w:r>
            <w:r w:rsidR="00677A60">
              <w:rPr>
                <w:rFonts w:ascii="Times New Roman" w:hAnsi="Times New Roman" w:cs="Times New Roman"/>
                <w:sz w:val="24"/>
                <w:szCs w:val="24"/>
              </w:rPr>
              <w:t>28.</w:t>
            </w:r>
          </w:p>
          <w:p w:rsidR="00677A60" w:rsidRDefault="00677A60" w:rsidP="00677A60">
            <w:pPr>
              <w:rPr>
                <w:rFonts w:ascii="Times New Roman" w:hAnsi="Times New Roman" w:cs="Times New Roman"/>
                <w:sz w:val="24"/>
                <w:szCs w:val="24"/>
              </w:rPr>
            </w:pPr>
          </w:p>
          <w:p w:rsidR="00677A60" w:rsidRDefault="00677A60" w:rsidP="00677A60">
            <w:pPr>
              <w:rPr>
                <w:rFonts w:ascii="Times New Roman" w:hAnsi="Times New Roman" w:cs="Times New Roman"/>
                <w:sz w:val="24"/>
                <w:szCs w:val="24"/>
              </w:rPr>
            </w:pPr>
          </w:p>
        </w:tc>
        <w:tc>
          <w:tcPr>
            <w:tcW w:w="4148" w:type="dxa"/>
          </w:tcPr>
          <w:p w:rsidR="00677A60" w:rsidRDefault="00AA6FBB" w:rsidP="00677A60">
            <w:pPr>
              <w:rPr>
                <w:rFonts w:ascii="Times New Roman" w:hAnsi="Times New Roman" w:cs="Times New Roman"/>
                <w:sz w:val="24"/>
                <w:szCs w:val="24"/>
              </w:rPr>
            </w:pPr>
            <w:r>
              <w:rPr>
                <w:rFonts w:ascii="Times New Roman" w:hAnsi="Times New Roman" w:cs="Times New Roman"/>
                <w:sz w:val="24"/>
                <w:szCs w:val="24"/>
              </w:rPr>
              <w:t xml:space="preserve">„Kelemen </w:t>
            </w:r>
            <w:proofErr w:type="gramStart"/>
            <w:r>
              <w:rPr>
                <w:rFonts w:ascii="Times New Roman" w:hAnsi="Times New Roman" w:cs="Times New Roman"/>
                <w:sz w:val="24"/>
                <w:szCs w:val="24"/>
              </w:rPr>
              <w:t>nap„ (</w:t>
            </w:r>
            <w:proofErr w:type="gramEnd"/>
            <w:r w:rsidR="00677A60">
              <w:rPr>
                <w:rFonts w:ascii="Times New Roman" w:hAnsi="Times New Roman" w:cs="Times New Roman"/>
                <w:sz w:val="24"/>
                <w:szCs w:val="24"/>
              </w:rPr>
              <w:t>tanítás nélküli munkanap)</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 és a munkaközösség vezetők</w:t>
            </w:r>
          </w:p>
        </w:tc>
      </w:tr>
      <w:tr w:rsidR="00677A60" w:rsidTr="00677A60">
        <w:tc>
          <w:tcPr>
            <w:tcW w:w="2145" w:type="dxa"/>
          </w:tcPr>
          <w:p w:rsidR="00677A60" w:rsidRDefault="00677A60" w:rsidP="00677A60">
            <w:pPr>
              <w:rPr>
                <w:rFonts w:ascii="Times New Roman" w:hAnsi="Times New Roman" w:cs="Times New Roman"/>
                <w:sz w:val="24"/>
                <w:szCs w:val="24"/>
              </w:rPr>
            </w:pPr>
          </w:p>
        </w:tc>
        <w:tc>
          <w:tcPr>
            <w:tcW w:w="4148" w:type="dxa"/>
          </w:tcPr>
          <w:p w:rsidR="00677A60" w:rsidRDefault="00677A60" w:rsidP="00677A60">
            <w:pPr>
              <w:rPr>
                <w:rFonts w:ascii="Times New Roman" w:hAnsi="Times New Roman" w:cs="Times New Roman"/>
                <w:sz w:val="24"/>
                <w:szCs w:val="24"/>
              </w:rPr>
            </w:pPr>
          </w:p>
        </w:tc>
        <w:tc>
          <w:tcPr>
            <w:tcW w:w="2769" w:type="dxa"/>
          </w:tcPr>
          <w:p w:rsidR="00677A60" w:rsidRDefault="00677A60" w:rsidP="00677A60">
            <w:pPr>
              <w:rPr>
                <w:rFonts w:ascii="Times New Roman" w:hAnsi="Times New Roman" w:cs="Times New Roman"/>
                <w:sz w:val="24"/>
                <w:szCs w:val="24"/>
              </w:rPr>
            </w:pP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09.</w:t>
            </w:r>
            <w:r>
              <w:rPr>
                <w:rFonts w:ascii="Times New Roman" w:hAnsi="Times New Roman" w:cs="Times New Roman"/>
                <w:sz w:val="24"/>
                <w:szCs w:val="24"/>
              </w:rPr>
              <w:t xml:space="preserve"> </w:t>
            </w:r>
            <w:r w:rsidR="00677A60">
              <w:rPr>
                <w:rFonts w:ascii="Times New Roman" w:hAnsi="Times New Roman" w:cs="Times New Roman"/>
                <w:sz w:val="24"/>
                <w:szCs w:val="24"/>
              </w:rPr>
              <w:t>30-ig</w:t>
            </w:r>
          </w:p>
          <w:p w:rsidR="00677A60" w:rsidRDefault="00677A60" w:rsidP="00677A60">
            <w:pPr>
              <w:rPr>
                <w:rFonts w:ascii="Times New Roman" w:hAnsi="Times New Roman" w:cs="Times New Roman"/>
                <w:sz w:val="24"/>
                <w:szCs w:val="24"/>
              </w:rPr>
            </w:pPr>
          </w:p>
          <w:p w:rsidR="00677A60" w:rsidRDefault="00677A60" w:rsidP="00677A60">
            <w:pPr>
              <w:rPr>
                <w:rFonts w:ascii="Times New Roman" w:hAnsi="Times New Roman" w:cs="Times New Roman"/>
                <w:sz w:val="24"/>
                <w:szCs w:val="24"/>
              </w:rPr>
            </w:pPr>
          </w:p>
          <w:p w:rsidR="00677A60" w:rsidRDefault="00677A60" w:rsidP="00677A60">
            <w:pPr>
              <w:rPr>
                <w:rFonts w:ascii="Times New Roman" w:hAnsi="Times New Roman" w:cs="Times New Roman"/>
                <w:sz w:val="24"/>
                <w:szCs w:val="24"/>
              </w:rPr>
            </w:pPr>
          </w:p>
          <w:p w:rsidR="00677A60" w:rsidRDefault="00677A60" w:rsidP="00677A60">
            <w:pPr>
              <w:rPr>
                <w:rFonts w:ascii="Times New Roman" w:hAnsi="Times New Roman" w:cs="Times New Roman"/>
                <w:sz w:val="24"/>
                <w:szCs w:val="24"/>
              </w:rPr>
            </w:pP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Diák Önkormányzati választások</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Diákönkormányzat vezető pedagógus</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208. </w:t>
            </w:r>
            <w:r w:rsidR="007A42E0">
              <w:rPr>
                <w:rFonts w:ascii="Times New Roman" w:hAnsi="Times New Roman" w:cs="Times New Roman"/>
                <w:sz w:val="24"/>
                <w:szCs w:val="24"/>
              </w:rPr>
              <w:t>09.</w:t>
            </w:r>
            <w:r>
              <w:rPr>
                <w:rFonts w:ascii="Times New Roman" w:hAnsi="Times New Roman" w:cs="Times New Roman"/>
                <w:sz w:val="24"/>
                <w:szCs w:val="24"/>
              </w:rPr>
              <w:t xml:space="preserve"> </w:t>
            </w:r>
            <w:r w:rsidR="007A42E0">
              <w:rPr>
                <w:rFonts w:ascii="Times New Roman" w:hAnsi="Times New Roman" w:cs="Times New Roman"/>
                <w:sz w:val="24"/>
                <w:szCs w:val="24"/>
              </w:rPr>
              <w:t>15-től 2019</w:t>
            </w:r>
            <w:r>
              <w:rPr>
                <w:rFonts w:ascii="Times New Roman" w:hAnsi="Times New Roman" w:cs="Times New Roman"/>
                <w:sz w:val="24"/>
                <w:szCs w:val="24"/>
              </w:rPr>
              <w:t>.</w:t>
            </w:r>
            <w:r w:rsidR="00677A60">
              <w:rPr>
                <w:rFonts w:ascii="Times New Roman" w:hAnsi="Times New Roman" w:cs="Times New Roman"/>
                <w:sz w:val="24"/>
                <w:szCs w:val="24"/>
              </w:rPr>
              <w:t xml:space="preserve"> májusáig </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Folyamatos felkészülés a diákolimpiai labdarúgó tornákra</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Labdarúgó foglalkozásokat tartó pedagógusok</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09.</w:t>
            </w:r>
            <w:r>
              <w:rPr>
                <w:rFonts w:ascii="Times New Roman" w:hAnsi="Times New Roman" w:cs="Times New Roman"/>
                <w:sz w:val="24"/>
                <w:szCs w:val="24"/>
              </w:rPr>
              <w:t xml:space="preserve"> </w:t>
            </w:r>
            <w:r w:rsidR="00677A60">
              <w:rPr>
                <w:rFonts w:ascii="Times New Roman" w:hAnsi="Times New Roman" w:cs="Times New Roman"/>
                <w:sz w:val="24"/>
                <w:szCs w:val="24"/>
              </w:rPr>
              <w:t>30.</w:t>
            </w:r>
          </w:p>
          <w:p w:rsidR="00677A60" w:rsidRDefault="00677A60" w:rsidP="00677A60">
            <w:pPr>
              <w:rPr>
                <w:rFonts w:ascii="Times New Roman" w:hAnsi="Times New Roman" w:cs="Times New Roman"/>
                <w:sz w:val="24"/>
                <w:szCs w:val="24"/>
              </w:rPr>
            </w:pPr>
          </w:p>
          <w:p w:rsidR="00677A60" w:rsidRDefault="00677A60" w:rsidP="00677A60">
            <w:pPr>
              <w:rPr>
                <w:rFonts w:ascii="Times New Roman" w:hAnsi="Times New Roman" w:cs="Times New Roman"/>
                <w:sz w:val="24"/>
                <w:szCs w:val="24"/>
              </w:rPr>
            </w:pP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Tanmenetek átdolgozása, bemutatása</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Alsós, felsős munkaközösség vezetők</w:t>
            </w:r>
          </w:p>
        </w:tc>
      </w:tr>
      <w:tr w:rsidR="00342C27" w:rsidTr="00677A60">
        <w:tc>
          <w:tcPr>
            <w:tcW w:w="2145" w:type="dxa"/>
          </w:tcPr>
          <w:p w:rsidR="00342C27"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342C27">
              <w:rPr>
                <w:rFonts w:ascii="Times New Roman" w:hAnsi="Times New Roman" w:cs="Times New Roman"/>
                <w:sz w:val="24"/>
                <w:szCs w:val="24"/>
              </w:rPr>
              <w:t>10. 01.</w:t>
            </w:r>
          </w:p>
        </w:tc>
        <w:tc>
          <w:tcPr>
            <w:tcW w:w="4148" w:type="dxa"/>
          </w:tcPr>
          <w:p w:rsidR="00342C27" w:rsidRDefault="00342C27" w:rsidP="00677A60">
            <w:pPr>
              <w:rPr>
                <w:rFonts w:ascii="Times New Roman" w:hAnsi="Times New Roman" w:cs="Times New Roman"/>
                <w:sz w:val="24"/>
                <w:szCs w:val="24"/>
              </w:rPr>
            </w:pPr>
            <w:r>
              <w:rPr>
                <w:rFonts w:ascii="Times New Roman" w:hAnsi="Times New Roman" w:cs="Times New Roman"/>
                <w:sz w:val="24"/>
                <w:szCs w:val="24"/>
              </w:rPr>
              <w:t>Tűzriadó</w:t>
            </w:r>
          </w:p>
        </w:tc>
        <w:tc>
          <w:tcPr>
            <w:tcW w:w="2769" w:type="dxa"/>
          </w:tcPr>
          <w:p w:rsidR="00342C27" w:rsidRDefault="00342C27"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342C27">
              <w:rPr>
                <w:rFonts w:ascii="Times New Roman" w:hAnsi="Times New Roman" w:cs="Times New Roman"/>
                <w:sz w:val="24"/>
                <w:szCs w:val="24"/>
              </w:rPr>
              <w:t>10.</w:t>
            </w:r>
            <w:r>
              <w:rPr>
                <w:rFonts w:ascii="Times New Roman" w:hAnsi="Times New Roman" w:cs="Times New Roman"/>
                <w:sz w:val="24"/>
                <w:szCs w:val="24"/>
              </w:rPr>
              <w:t xml:space="preserve"> </w:t>
            </w:r>
            <w:r w:rsidR="00342C27">
              <w:rPr>
                <w:rFonts w:ascii="Times New Roman" w:hAnsi="Times New Roman" w:cs="Times New Roman"/>
                <w:sz w:val="24"/>
                <w:szCs w:val="24"/>
              </w:rPr>
              <w:t>05</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Megemlékezés az Aradi Vértanukról</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Felsős magyar szakos tanár</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342C27">
              <w:rPr>
                <w:rFonts w:ascii="Times New Roman" w:hAnsi="Times New Roman" w:cs="Times New Roman"/>
                <w:sz w:val="24"/>
                <w:szCs w:val="24"/>
              </w:rPr>
              <w:t>10.</w:t>
            </w:r>
            <w:r>
              <w:rPr>
                <w:rFonts w:ascii="Times New Roman" w:hAnsi="Times New Roman" w:cs="Times New Roman"/>
                <w:sz w:val="24"/>
                <w:szCs w:val="24"/>
              </w:rPr>
              <w:t xml:space="preserve"> </w:t>
            </w:r>
            <w:r w:rsidR="00342C27">
              <w:rPr>
                <w:rFonts w:ascii="Times New Roman" w:hAnsi="Times New Roman" w:cs="Times New Roman"/>
                <w:sz w:val="24"/>
                <w:szCs w:val="24"/>
              </w:rPr>
              <w:t>12-ig</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Első osztályosok képesség felmérése</w:t>
            </w:r>
          </w:p>
        </w:tc>
        <w:tc>
          <w:tcPr>
            <w:tcW w:w="2769" w:type="dxa"/>
          </w:tcPr>
          <w:p w:rsidR="00677A60" w:rsidRPr="0032322B" w:rsidRDefault="0032322B" w:rsidP="0032322B">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00677A60" w:rsidRPr="0032322B">
              <w:rPr>
                <w:rFonts w:ascii="Times New Roman" w:hAnsi="Times New Roman" w:cs="Times New Roman"/>
                <w:sz w:val="24"/>
                <w:szCs w:val="24"/>
              </w:rPr>
              <w:t>osztályos</w:t>
            </w:r>
            <w:proofErr w:type="gramEnd"/>
            <w:r w:rsidR="00677A60" w:rsidRPr="0032322B">
              <w:rPr>
                <w:rFonts w:ascii="Times New Roman" w:hAnsi="Times New Roman" w:cs="Times New Roman"/>
                <w:sz w:val="24"/>
                <w:szCs w:val="24"/>
              </w:rPr>
              <w:t xml:space="preserve"> pedagógusok</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10.</w:t>
            </w:r>
            <w:r>
              <w:rPr>
                <w:rFonts w:ascii="Times New Roman" w:hAnsi="Times New Roman" w:cs="Times New Roman"/>
                <w:sz w:val="24"/>
                <w:szCs w:val="24"/>
              </w:rPr>
              <w:t xml:space="preserve"> </w:t>
            </w:r>
            <w:r w:rsidR="00677A60">
              <w:rPr>
                <w:rFonts w:ascii="Times New Roman" w:hAnsi="Times New Roman" w:cs="Times New Roman"/>
                <w:sz w:val="24"/>
                <w:szCs w:val="24"/>
              </w:rPr>
              <w:t>15.</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Statisztikai adatszolgáltatás</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 h.</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342C27">
              <w:rPr>
                <w:rFonts w:ascii="Times New Roman" w:hAnsi="Times New Roman" w:cs="Times New Roman"/>
                <w:sz w:val="24"/>
                <w:szCs w:val="24"/>
              </w:rPr>
              <w:t>10.</w:t>
            </w:r>
            <w:r>
              <w:rPr>
                <w:rFonts w:ascii="Times New Roman" w:hAnsi="Times New Roman" w:cs="Times New Roman"/>
                <w:sz w:val="24"/>
                <w:szCs w:val="24"/>
              </w:rPr>
              <w:t xml:space="preserve"> </w:t>
            </w:r>
            <w:r w:rsidR="00342C27">
              <w:rPr>
                <w:rFonts w:ascii="Times New Roman" w:hAnsi="Times New Roman" w:cs="Times New Roman"/>
                <w:sz w:val="24"/>
                <w:szCs w:val="24"/>
              </w:rPr>
              <w:t>19</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Megemlékezés az 1956-os forradalomról</w:t>
            </w:r>
          </w:p>
        </w:tc>
        <w:tc>
          <w:tcPr>
            <w:tcW w:w="2769"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O</w:t>
            </w:r>
            <w:r w:rsidR="00677A60">
              <w:rPr>
                <w:rFonts w:ascii="Times New Roman" w:hAnsi="Times New Roman" w:cs="Times New Roman"/>
                <w:sz w:val="24"/>
                <w:szCs w:val="24"/>
              </w:rPr>
              <w:t>sztályfőnök</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677A60">
              <w:rPr>
                <w:rFonts w:ascii="Times New Roman" w:hAnsi="Times New Roman" w:cs="Times New Roman"/>
                <w:sz w:val="24"/>
                <w:szCs w:val="24"/>
              </w:rPr>
              <w:t>10.</w:t>
            </w:r>
            <w:r>
              <w:rPr>
                <w:rFonts w:ascii="Times New Roman" w:hAnsi="Times New Roman" w:cs="Times New Roman"/>
                <w:sz w:val="24"/>
                <w:szCs w:val="24"/>
              </w:rPr>
              <w:t xml:space="preserve"> </w:t>
            </w:r>
            <w:r w:rsidR="00677A60">
              <w:rPr>
                <w:rFonts w:ascii="Times New Roman" w:hAnsi="Times New Roman" w:cs="Times New Roman"/>
                <w:sz w:val="24"/>
                <w:szCs w:val="24"/>
              </w:rPr>
              <w:t>26.</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Jó gyakorlatok, bemutató tanítás</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Magyart tanító pedagógus</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lastRenderedPageBreak/>
              <w:t xml:space="preserve">2018. </w:t>
            </w:r>
            <w:r w:rsidR="00342C27">
              <w:rPr>
                <w:rFonts w:ascii="Times New Roman" w:hAnsi="Times New Roman" w:cs="Times New Roman"/>
                <w:sz w:val="24"/>
                <w:szCs w:val="24"/>
              </w:rPr>
              <w:t>10.</w:t>
            </w:r>
            <w:r>
              <w:rPr>
                <w:rFonts w:ascii="Times New Roman" w:hAnsi="Times New Roman" w:cs="Times New Roman"/>
                <w:sz w:val="24"/>
                <w:szCs w:val="24"/>
              </w:rPr>
              <w:t xml:space="preserve"> </w:t>
            </w:r>
            <w:r w:rsidR="00342C27">
              <w:rPr>
                <w:rFonts w:ascii="Times New Roman" w:hAnsi="Times New Roman" w:cs="Times New Roman"/>
                <w:sz w:val="24"/>
                <w:szCs w:val="24"/>
              </w:rPr>
              <w:t>26</w:t>
            </w:r>
            <w:r w:rsidR="00677A60">
              <w:rPr>
                <w:rFonts w:ascii="Times New Roman" w:hAnsi="Times New Roman" w:cs="Times New Roman"/>
                <w:sz w:val="24"/>
                <w:szCs w:val="24"/>
              </w:rPr>
              <w:t>.</w:t>
            </w:r>
          </w:p>
        </w:tc>
        <w:tc>
          <w:tcPr>
            <w:tcW w:w="4148"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Differ mérésre</w:t>
            </w:r>
            <w:r w:rsidR="00677A60">
              <w:rPr>
                <w:rFonts w:ascii="Times New Roman" w:hAnsi="Times New Roman" w:cs="Times New Roman"/>
                <w:sz w:val="24"/>
                <w:szCs w:val="24"/>
              </w:rPr>
              <w:t xml:space="preserve"> kijelölt tanulók bejelentése</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677A60" w:rsidTr="00677A60">
        <w:tc>
          <w:tcPr>
            <w:tcW w:w="2145"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 xml:space="preserve">2018. </w:t>
            </w:r>
            <w:r w:rsidR="00342C27">
              <w:rPr>
                <w:rFonts w:ascii="Times New Roman" w:hAnsi="Times New Roman" w:cs="Times New Roman"/>
                <w:sz w:val="24"/>
                <w:szCs w:val="24"/>
              </w:rPr>
              <w:t>10.</w:t>
            </w:r>
            <w:r>
              <w:rPr>
                <w:rFonts w:ascii="Times New Roman" w:hAnsi="Times New Roman" w:cs="Times New Roman"/>
                <w:sz w:val="24"/>
                <w:szCs w:val="24"/>
              </w:rPr>
              <w:t xml:space="preserve"> </w:t>
            </w:r>
            <w:r w:rsidR="00342C27">
              <w:rPr>
                <w:rFonts w:ascii="Times New Roman" w:hAnsi="Times New Roman" w:cs="Times New Roman"/>
                <w:sz w:val="24"/>
                <w:szCs w:val="24"/>
              </w:rPr>
              <w:t>27-11.</w:t>
            </w:r>
            <w:r>
              <w:rPr>
                <w:rFonts w:ascii="Times New Roman" w:hAnsi="Times New Roman" w:cs="Times New Roman"/>
                <w:sz w:val="24"/>
                <w:szCs w:val="24"/>
              </w:rPr>
              <w:t xml:space="preserve"> </w:t>
            </w:r>
            <w:r w:rsidR="00342C27">
              <w:rPr>
                <w:rFonts w:ascii="Times New Roman" w:hAnsi="Times New Roman" w:cs="Times New Roman"/>
                <w:sz w:val="24"/>
                <w:szCs w:val="24"/>
              </w:rPr>
              <w:t>04</w:t>
            </w:r>
            <w:r w:rsidR="00677A60">
              <w:rPr>
                <w:rFonts w:ascii="Times New Roman" w:hAnsi="Times New Roman" w:cs="Times New Roman"/>
                <w:sz w:val="24"/>
                <w:szCs w:val="24"/>
              </w:rPr>
              <w:t>-ig</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Őszi szünet</w:t>
            </w:r>
          </w:p>
        </w:tc>
        <w:tc>
          <w:tcPr>
            <w:tcW w:w="2769" w:type="dxa"/>
          </w:tcPr>
          <w:p w:rsidR="00677A60" w:rsidRDefault="00677A60" w:rsidP="00677A60">
            <w:pPr>
              <w:rPr>
                <w:rFonts w:ascii="Times New Roman" w:hAnsi="Times New Roman" w:cs="Times New Roman"/>
                <w:sz w:val="24"/>
                <w:szCs w:val="24"/>
              </w:rPr>
            </w:pPr>
          </w:p>
        </w:tc>
      </w:tr>
      <w:tr w:rsidR="00677A60" w:rsidTr="00677A60">
        <w:tc>
          <w:tcPr>
            <w:tcW w:w="2145" w:type="dxa"/>
          </w:tcPr>
          <w:p w:rsidR="00677A60" w:rsidRDefault="0032322B" w:rsidP="0032322B">
            <w:pPr>
              <w:rPr>
                <w:rFonts w:ascii="Times New Roman" w:hAnsi="Times New Roman" w:cs="Times New Roman"/>
                <w:sz w:val="24"/>
                <w:szCs w:val="24"/>
              </w:rPr>
            </w:pPr>
            <w:r>
              <w:rPr>
                <w:rFonts w:ascii="Times New Roman" w:hAnsi="Times New Roman" w:cs="Times New Roman"/>
                <w:sz w:val="24"/>
                <w:szCs w:val="24"/>
              </w:rPr>
              <w:t>2018. n</w:t>
            </w:r>
            <w:r w:rsidR="00677A60">
              <w:rPr>
                <w:rFonts w:ascii="Times New Roman" w:hAnsi="Times New Roman" w:cs="Times New Roman"/>
                <w:sz w:val="24"/>
                <w:szCs w:val="24"/>
              </w:rPr>
              <w:t>ovember eleje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Roma mesemondó verseny</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Osztályfőnök és a gyermekjóléti szolgálat</w:t>
            </w:r>
          </w:p>
        </w:tc>
      </w:tr>
      <w:tr w:rsidR="00677A60" w:rsidTr="00677A60">
        <w:tc>
          <w:tcPr>
            <w:tcW w:w="2145" w:type="dxa"/>
          </w:tcPr>
          <w:p w:rsidR="00677A60" w:rsidRDefault="00032F52" w:rsidP="00677A60">
            <w:pPr>
              <w:rPr>
                <w:rFonts w:ascii="Times New Roman" w:hAnsi="Times New Roman" w:cs="Times New Roman"/>
                <w:sz w:val="24"/>
                <w:szCs w:val="24"/>
              </w:rPr>
            </w:pPr>
            <w:r>
              <w:rPr>
                <w:rFonts w:ascii="Times New Roman" w:hAnsi="Times New Roman" w:cs="Times New Roman"/>
                <w:sz w:val="24"/>
                <w:szCs w:val="24"/>
              </w:rPr>
              <w:t>2018</w:t>
            </w:r>
            <w:r w:rsidR="00D45D06">
              <w:rPr>
                <w:rFonts w:ascii="Times New Roman" w:hAnsi="Times New Roman" w:cs="Times New Roman"/>
                <w:sz w:val="24"/>
                <w:szCs w:val="24"/>
              </w:rPr>
              <w:t>.</w:t>
            </w:r>
            <w:r w:rsidR="0032322B">
              <w:rPr>
                <w:rFonts w:ascii="Times New Roman" w:hAnsi="Times New Roman" w:cs="Times New Roman"/>
                <w:sz w:val="24"/>
                <w:szCs w:val="24"/>
              </w:rPr>
              <w:t xml:space="preserve"> </w:t>
            </w:r>
            <w:r w:rsidR="00D45D06">
              <w:rPr>
                <w:rFonts w:ascii="Times New Roman" w:hAnsi="Times New Roman" w:cs="Times New Roman"/>
                <w:sz w:val="24"/>
                <w:szCs w:val="24"/>
              </w:rPr>
              <w:t>11.</w:t>
            </w:r>
            <w:r w:rsidR="0032322B">
              <w:rPr>
                <w:rFonts w:ascii="Times New Roman" w:hAnsi="Times New Roman" w:cs="Times New Roman"/>
                <w:sz w:val="24"/>
                <w:szCs w:val="24"/>
              </w:rPr>
              <w:t xml:space="preserve"> </w:t>
            </w:r>
            <w:r w:rsidR="00D45D06">
              <w:rPr>
                <w:rFonts w:ascii="Times New Roman" w:hAnsi="Times New Roman" w:cs="Times New Roman"/>
                <w:sz w:val="24"/>
                <w:szCs w:val="24"/>
              </w:rPr>
              <w:t>16</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Bemutató tanítás</w:t>
            </w:r>
          </w:p>
        </w:tc>
        <w:tc>
          <w:tcPr>
            <w:tcW w:w="2769" w:type="dxa"/>
          </w:tcPr>
          <w:p w:rsidR="00677A60" w:rsidRDefault="00D45D06" w:rsidP="00677A60">
            <w:pPr>
              <w:rPr>
                <w:rFonts w:ascii="Times New Roman" w:hAnsi="Times New Roman" w:cs="Times New Roman"/>
                <w:sz w:val="24"/>
                <w:szCs w:val="24"/>
              </w:rPr>
            </w:pPr>
            <w:r>
              <w:rPr>
                <w:rFonts w:ascii="Times New Roman" w:hAnsi="Times New Roman" w:cs="Times New Roman"/>
                <w:sz w:val="24"/>
                <w:szCs w:val="24"/>
              </w:rPr>
              <w:t>2</w:t>
            </w:r>
            <w:r w:rsidR="00677A60">
              <w:rPr>
                <w:rFonts w:ascii="Times New Roman" w:hAnsi="Times New Roman" w:cs="Times New Roman"/>
                <w:sz w:val="24"/>
                <w:szCs w:val="24"/>
              </w:rPr>
              <w:t xml:space="preserve">-ik osztályban matematikát tanító </w:t>
            </w:r>
            <w:proofErr w:type="spellStart"/>
            <w:r w:rsidR="00677A60">
              <w:rPr>
                <w:rFonts w:ascii="Times New Roman" w:hAnsi="Times New Roman" w:cs="Times New Roman"/>
                <w:sz w:val="24"/>
                <w:szCs w:val="24"/>
              </w:rPr>
              <w:t>ped</w:t>
            </w:r>
            <w:proofErr w:type="spellEnd"/>
            <w:r w:rsidR="00677A60">
              <w:rPr>
                <w:rFonts w:ascii="Times New Roman" w:hAnsi="Times New Roman" w:cs="Times New Roman"/>
                <w:sz w:val="24"/>
                <w:szCs w:val="24"/>
              </w:rPr>
              <w:t>.</w:t>
            </w:r>
          </w:p>
        </w:tc>
      </w:tr>
      <w:tr w:rsidR="00677A60" w:rsidTr="00677A60">
        <w:tc>
          <w:tcPr>
            <w:tcW w:w="2145" w:type="dxa"/>
          </w:tcPr>
          <w:p w:rsidR="00677A60" w:rsidRDefault="00032F52" w:rsidP="00677A60">
            <w:pPr>
              <w:rPr>
                <w:rFonts w:ascii="Times New Roman" w:hAnsi="Times New Roman" w:cs="Times New Roman"/>
                <w:sz w:val="24"/>
                <w:szCs w:val="24"/>
              </w:rPr>
            </w:pPr>
            <w:r>
              <w:rPr>
                <w:rFonts w:ascii="Times New Roman" w:hAnsi="Times New Roman" w:cs="Times New Roman"/>
                <w:sz w:val="24"/>
                <w:szCs w:val="24"/>
              </w:rPr>
              <w:t>2018</w:t>
            </w:r>
            <w:r w:rsidR="00D45D06">
              <w:rPr>
                <w:rFonts w:ascii="Times New Roman" w:hAnsi="Times New Roman" w:cs="Times New Roman"/>
                <w:sz w:val="24"/>
                <w:szCs w:val="24"/>
              </w:rPr>
              <w:t>.11.23</w:t>
            </w:r>
            <w:r w:rsidR="00677A60">
              <w:rPr>
                <w:rFonts w:ascii="Times New Roman" w:hAnsi="Times New Roman" w:cs="Times New Roman"/>
                <w:sz w:val="24"/>
                <w:szCs w:val="24"/>
              </w:rPr>
              <w:t>.</w:t>
            </w:r>
          </w:p>
        </w:tc>
        <w:tc>
          <w:tcPr>
            <w:tcW w:w="4148" w:type="dxa"/>
          </w:tcPr>
          <w:p w:rsidR="00677A60" w:rsidRDefault="00677A60" w:rsidP="0032322B">
            <w:pPr>
              <w:rPr>
                <w:rFonts w:ascii="Times New Roman" w:hAnsi="Times New Roman" w:cs="Times New Roman"/>
                <w:sz w:val="24"/>
                <w:szCs w:val="24"/>
              </w:rPr>
            </w:pPr>
            <w:r>
              <w:rPr>
                <w:rFonts w:ascii="Times New Roman" w:hAnsi="Times New Roman" w:cs="Times New Roman"/>
                <w:sz w:val="24"/>
                <w:szCs w:val="24"/>
              </w:rPr>
              <w:t>Kompetencia méréshez szükséges adatszolgáltatás</w:t>
            </w:r>
          </w:p>
        </w:tc>
        <w:tc>
          <w:tcPr>
            <w:tcW w:w="2769" w:type="dxa"/>
          </w:tcPr>
          <w:p w:rsidR="00677A60" w:rsidRDefault="0032322B" w:rsidP="0032322B">
            <w:pPr>
              <w:rPr>
                <w:rFonts w:ascii="Times New Roman" w:hAnsi="Times New Roman" w:cs="Times New Roman"/>
                <w:sz w:val="24"/>
                <w:szCs w:val="24"/>
              </w:rPr>
            </w:pPr>
            <w:r>
              <w:rPr>
                <w:rFonts w:ascii="Times New Roman" w:hAnsi="Times New Roman" w:cs="Times New Roman"/>
                <w:sz w:val="24"/>
                <w:szCs w:val="24"/>
              </w:rPr>
              <w:t>Intézményvezető helyettes,</w:t>
            </w:r>
            <w:r w:rsidR="00677A60">
              <w:rPr>
                <w:rFonts w:ascii="Times New Roman" w:hAnsi="Times New Roman" w:cs="Times New Roman"/>
                <w:sz w:val="24"/>
                <w:szCs w:val="24"/>
              </w:rPr>
              <w:t xml:space="preserve"> iskolatitkár </w:t>
            </w:r>
          </w:p>
        </w:tc>
      </w:tr>
      <w:tr w:rsidR="00677A60" w:rsidTr="00677A60">
        <w:tc>
          <w:tcPr>
            <w:tcW w:w="2145" w:type="dxa"/>
          </w:tcPr>
          <w:p w:rsidR="00677A60" w:rsidRDefault="00032F52" w:rsidP="00677A60">
            <w:pPr>
              <w:rPr>
                <w:rFonts w:ascii="Times New Roman" w:hAnsi="Times New Roman" w:cs="Times New Roman"/>
                <w:sz w:val="24"/>
                <w:szCs w:val="24"/>
              </w:rPr>
            </w:pPr>
            <w:r>
              <w:rPr>
                <w:rFonts w:ascii="Times New Roman" w:hAnsi="Times New Roman" w:cs="Times New Roman"/>
                <w:sz w:val="24"/>
                <w:szCs w:val="24"/>
              </w:rPr>
              <w:t>2018.</w:t>
            </w:r>
            <w:r w:rsidR="0032322B">
              <w:rPr>
                <w:rFonts w:ascii="Times New Roman" w:hAnsi="Times New Roman" w:cs="Times New Roman"/>
                <w:sz w:val="24"/>
                <w:szCs w:val="24"/>
              </w:rPr>
              <w:t xml:space="preserve"> </w:t>
            </w:r>
            <w:r>
              <w:rPr>
                <w:rFonts w:ascii="Times New Roman" w:hAnsi="Times New Roman" w:cs="Times New Roman"/>
                <w:sz w:val="24"/>
                <w:szCs w:val="24"/>
              </w:rPr>
              <w:t>november</w:t>
            </w:r>
            <w:r w:rsidR="00677A60">
              <w:rPr>
                <w:rFonts w:ascii="Times New Roman" w:hAnsi="Times New Roman" w:cs="Times New Roman"/>
                <w:sz w:val="24"/>
                <w:szCs w:val="24"/>
              </w:rPr>
              <w:t xml:space="preserve"> utolsó hete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Továbbtanulással kapcsolatos nyílt napok</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8</w:t>
            </w:r>
            <w:r w:rsidR="00032F52">
              <w:rPr>
                <w:rFonts w:ascii="Times New Roman" w:hAnsi="Times New Roman" w:cs="Times New Roman"/>
                <w:sz w:val="24"/>
                <w:szCs w:val="24"/>
              </w:rPr>
              <w:t>.</w:t>
            </w:r>
            <w:r>
              <w:rPr>
                <w:rFonts w:ascii="Times New Roman" w:hAnsi="Times New Roman" w:cs="Times New Roman"/>
                <w:sz w:val="24"/>
                <w:szCs w:val="24"/>
              </w:rPr>
              <w:t>-os osztályfőnök</w:t>
            </w:r>
          </w:p>
        </w:tc>
      </w:tr>
      <w:tr w:rsidR="00677A60" w:rsidTr="00677A60">
        <w:tc>
          <w:tcPr>
            <w:tcW w:w="2145" w:type="dxa"/>
          </w:tcPr>
          <w:p w:rsidR="00677A60" w:rsidRDefault="00032F52" w:rsidP="00677A60">
            <w:pPr>
              <w:rPr>
                <w:rFonts w:ascii="Times New Roman" w:hAnsi="Times New Roman" w:cs="Times New Roman"/>
                <w:sz w:val="24"/>
                <w:szCs w:val="24"/>
              </w:rPr>
            </w:pPr>
            <w:r>
              <w:rPr>
                <w:rFonts w:ascii="Times New Roman" w:hAnsi="Times New Roman" w:cs="Times New Roman"/>
                <w:sz w:val="24"/>
                <w:szCs w:val="24"/>
              </w:rPr>
              <w:t>2018</w:t>
            </w:r>
            <w:r w:rsidR="00D45D06">
              <w:rPr>
                <w:rFonts w:ascii="Times New Roman" w:hAnsi="Times New Roman" w:cs="Times New Roman"/>
                <w:sz w:val="24"/>
                <w:szCs w:val="24"/>
              </w:rPr>
              <w:t>.</w:t>
            </w:r>
            <w:r w:rsidR="0032322B">
              <w:rPr>
                <w:rFonts w:ascii="Times New Roman" w:hAnsi="Times New Roman" w:cs="Times New Roman"/>
                <w:sz w:val="24"/>
                <w:szCs w:val="24"/>
              </w:rPr>
              <w:t xml:space="preserve"> </w:t>
            </w:r>
            <w:r w:rsidR="00D45D06">
              <w:rPr>
                <w:rFonts w:ascii="Times New Roman" w:hAnsi="Times New Roman" w:cs="Times New Roman"/>
                <w:sz w:val="24"/>
                <w:szCs w:val="24"/>
              </w:rPr>
              <w:t>11.</w:t>
            </w:r>
            <w:r w:rsidR="0032322B">
              <w:rPr>
                <w:rFonts w:ascii="Times New Roman" w:hAnsi="Times New Roman" w:cs="Times New Roman"/>
                <w:sz w:val="24"/>
                <w:szCs w:val="24"/>
              </w:rPr>
              <w:t xml:space="preserve"> </w:t>
            </w:r>
            <w:r w:rsidR="00D45D06">
              <w:rPr>
                <w:rFonts w:ascii="Times New Roman" w:hAnsi="Times New Roman" w:cs="Times New Roman"/>
                <w:sz w:val="24"/>
                <w:szCs w:val="24"/>
              </w:rPr>
              <w:t>30</w:t>
            </w:r>
            <w:r w:rsidR="00677A60">
              <w:rPr>
                <w:rFonts w:ascii="Times New Roman" w:hAnsi="Times New Roman" w:cs="Times New Roman"/>
                <w:sz w:val="24"/>
                <w:szCs w:val="24"/>
              </w:rPr>
              <w:t>-ig</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Differ mérések elvégzésének határideje</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1. osztályfőnök</w:t>
            </w:r>
          </w:p>
        </w:tc>
      </w:tr>
      <w:tr w:rsidR="00032F52" w:rsidTr="00677A60">
        <w:tc>
          <w:tcPr>
            <w:tcW w:w="2145" w:type="dxa"/>
          </w:tcPr>
          <w:p w:rsidR="00032F52" w:rsidRDefault="00032F52" w:rsidP="00677A60">
            <w:pPr>
              <w:rPr>
                <w:rFonts w:ascii="Times New Roman" w:hAnsi="Times New Roman" w:cs="Times New Roman"/>
                <w:sz w:val="24"/>
                <w:szCs w:val="24"/>
              </w:rPr>
            </w:pPr>
            <w:r>
              <w:rPr>
                <w:rFonts w:ascii="Times New Roman" w:hAnsi="Times New Roman" w:cs="Times New Roman"/>
                <w:sz w:val="24"/>
                <w:szCs w:val="24"/>
              </w:rPr>
              <w:t>2018.</w:t>
            </w:r>
            <w:r w:rsidR="0032322B">
              <w:rPr>
                <w:rFonts w:ascii="Times New Roman" w:hAnsi="Times New Roman" w:cs="Times New Roman"/>
                <w:sz w:val="24"/>
                <w:szCs w:val="24"/>
              </w:rPr>
              <w:t xml:space="preserve"> </w:t>
            </w:r>
            <w:r>
              <w:rPr>
                <w:rFonts w:ascii="Times New Roman" w:hAnsi="Times New Roman" w:cs="Times New Roman"/>
                <w:sz w:val="24"/>
                <w:szCs w:val="24"/>
              </w:rPr>
              <w:t>december első harmada</w:t>
            </w:r>
          </w:p>
        </w:tc>
        <w:tc>
          <w:tcPr>
            <w:tcW w:w="4148" w:type="dxa"/>
          </w:tcPr>
          <w:p w:rsidR="00032F52" w:rsidRDefault="00032F52" w:rsidP="00677A60">
            <w:pPr>
              <w:rPr>
                <w:rFonts w:ascii="Times New Roman" w:hAnsi="Times New Roman" w:cs="Times New Roman"/>
                <w:sz w:val="24"/>
                <w:szCs w:val="24"/>
              </w:rPr>
            </w:pPr>
            <w:r>
              <w:rPr>
                <w:rFonts w:ascii="Times New Roman" w:hAnsi="Times New Roman" w:cs="Times New Roman"/>
                <w:sz w:val="24"/>
                <w:szCs w:val="24"/>
              </w:rPr>
              <w:t>Télapó ünnepségek</w:t>
            </w:r>
          </w:p>
        </w:tc>
        <w:tc>
          <w:tcPr>
            <w:tcW w:w="2769" w:type="dxa"/>
          </w:tcPr>
          <w:p w:rsidR="00032F52" w:rsidRDefault="00032F52" w:rsidP="00677A60">
            <w:pPr>
              <w:rPr>
                <w:rFonts w:ascii="Times New Roman" w:hAnsi="Times New Roman" w:cs="Times New Roman"/>
                <w:sz w:val="24"/>
                <w:szCs w:val="24"/>
              </w:rPr>
            </w:pPr>
            <w:r>
              <w:rPr>
                <w:rFonts w:ascii="Times New Roman" w:hAnsi="Times New Roman" w:cs="Times New Roman"/>
                <w:sz w:val="24"/>
                <w:szCs w:val="24"/>
              </w:rPr>
              <w:t>osztályfőnökök</w:t>
            </w:r>
          </w:p>
        </w:tc>
      </w:tr>
      <w:tr w:rsidR="00677A60" w:rsidTr="00677A60">
        <w:tc>
          <w:tcPr>
            <w:tcW w:w="2145" w:type="dxa"/>
          </w:tcPr>
          <w:p w:rsidR="00677A60" w:rsidRDefault="00130502" w:rsidP="00677A60">
            <w:pPr>
              <w:rPr>
                <w:rFonts w:ascii="Times New Roman" w:hAnsi="Times New Roman" w:cs="Times New Roman"/>
                <w:sz w:val="24"/>
                <w:szCs w:val="24"/>
              </w:rPr>
            </w:pPr>
            <w:r>
              <w:rPr>
                <w:rFonts w:ascii="Times New Roman" w:hAnsi="Times New Roman" w:cs="Times New Roman"/>
                <w:sz w:val="24"/>
                <w:szCs w:val="24"/>
              </w:rPr>
              <w:t>2018</w:t>
            </w:r>
            <w:r w:rsidR="00677A60">
              <w:rPr>
                <w:rFonts w:ascii="Times New Roman" w:hAnsi="Times New Roman" w:cs="Times New Roman"/>
                <w:sz w:val="24"/>
                <w:szCs w:val="24"/>
              </w:rPr>
              <w:t>.</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december második fele</w:t>
            </w:r>
          </w:p>
        </w:tc>
        <w:tc>
          <w:tcPr>
            <w:tcW w:w="4148" w:type="dxa"/>
          </w:tcPr>
          <w:p w:rsidR="00677A60" w:rsidRDefault="00AC1DD1" w:rsidP="00677A60">
            <w:pPr>
              <w:rPr>
                <w:rFonts w:ascii="Times New Roman" w:hAnsi="Times New Roman" w:cs="Times New Roman"/>
                <w:sz w:val="24"/>
                <w:szCs w:val="24"/>
              </w:rPr>
            </w:pPr>
            <w:r>
              <w:rPr>
                <w:rFonts w:ascii="Times New Roman" w:hAnsi="Times New Roman" w:cs="Times New Roman"/>
                <w:sz w:val="24"/>
                <w:szCs w:val="24"/>
              </w:rPr>
              <w:t>K</w:t>
            </w:r>
            <w:r w:rsidR="00677A60">
              <w:rPr>
                <w:rFonts w:ascii="Times New Roman" w:hAnsi="Times New Roman" w:cs="Times New Roman"/>
                <w:sz w:val="24"/>
                <w:szCs w:val="24"/>
              </w:rPr>
              <w:t>észülődés a karácsonyi projektre</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Munkaközösség vezetők és osztályfőnökök</w:t>
            </w:r>
          </w:p>
        </w:tc>
      </w:tr>
      <w:tr w:rsidR="00677A60" w:rsidTr="00677A60">
        <w:tc>
          <w:tcPr>
            <w:tcW w:w="2145" w:type="dxa"/>
          </w:tcPr>
          <w:p w:rsidR="00677A60" w:rsidRDefault="003C6729" w:rsidP="00677A60">
            <w:pPr>
              <w:rPr>
                <w:rFonts w:ascii="Times New Roman" w:hAnsi="Times New Roman" w:cs="Times New Roman"/>
                <w:sz w:val="24"/>
                <w:szCs w:val="24"/>
              </w:rPr>
            </w:pPr>
            <w:r>
              <w:rPr>
                <w:rFonts w:ascii="Times New Roman" w:hAnsi="Times New Roman" w:cs="Times New Roman"/>
                <w:sz w:val="24"/>
                <w:szCs w:val="24"/>
              </w:rPr>
              <w:t>2018</w:t>
            </w:r>
            <w:r w:rsidR="001601DD">
              <w:rPr>
                <w:rFonts w:ascii="Times New Roman" w:hAnsi="Times New Roman" w:cs="Times New Roman"/>
                <w:sz w:val="24"/>
                <w:szCs w:val="24"/>
              </w:rPr>
              <w:t>.</w:t>
            </w:r>
            <w:r w:rsidR="0032322B">
              <w:rPr>
                <w:rFonts w:ascii="Times New Roman" w:hAnsi="Times New Roman" w:cs="Times New Roman"/>
                <w:sz w:val="24"/>
                <w:szCs w:val="24"/>
              </w:rPr>
              <w:t xml:space="preserve"> </w:t>
            </w:r>
            <w:r w:rsidR="001601DD">
              <w:rPr>
                <w:rFonts w:ascii="Times New Roman" w:hAnsi="Times New Roman" w:cs="Times New Roman"/>
                <w:sz w:val="24"/>
                <w:szCs w:val="24"/>
              </w:rPr>
              <w:t>12.21</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Karácsonyi ünnepség (tanítás nélküli munkanap</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Munkaközösség vezetők, osztályfőnökök</w:t>
            </w:r>
          </w:p>
        </w:tc>
      </w:tr>
      <w:tr w:rsidR="001601DD" w:rsidTr="00677A60">
        <w:tc>
          <w:tcPr>
            <w:tcW w:w="2145" w:type="dxa"/>
          </w:tcPr>
          <w:p w:rsidR="001601DD" w:rsidRDefault="001601DD" w:rsidP="00677A60">
            <w:pPr>
              <w:rPr>
                <w:rFonts w:ascii="Times New Roman" w:hAnsi="Times New Roman" w:cs="Times New Roman"/>
                <w:sz w:val="24"/>
                <w:szCs w:val="24"/>
              </w:rPr>
            </w:pPr>
            <w:r>
              <w:rPr>
                <w:rFonts w:ascii="Times New Roman" w:hAnsi="Times New Roman" w:cs="Times New Roman"/>
                <w:sz w:val="24"/>
                <w:szCs w:val="24"/>
              </w:rPr>
              <w:t>2018. 12.</w:t>
            </w:r>
            <w:r w:rsidR="0032322B">
              <w:rPr>
                <w:rFonts w:ascii="Times New Roman" w:hAnsi="Times New Roman" w:cs="Times New Roman"/>
                <w:sz w:val="24"/>
                <w:szCs w:val="24"/>
              </w:rPr>
              <w:t xml:space="preserve"> </w:t>
            </w:r>
            <w:r>
              <w:rPr>
                <w:rFonts w:ascii="Times New Roman" w:hAnsi="Times New Roman" w:cs="Times New Roman"/>
                <w:sz w:val="24"/>
                <w:szCs w:val="24"/>
              </w:rPr>
              <w:t xml:space="preserve">22-2019. 01. </w:t>
            </w:r>
            <w:r w:rsidR="0032322B">
              <w:rPr>
                <w:rFonts w:ascii="Times New Roman" w:hAnsi="Times New Roman" w:cs="Times New Roman"/>
                <w:sz w:val="24"/>
                <w:szCs w:val="24"/>
              </w:rPr>
              <w:t>0</w:t>
            </w:r>
            <w:r>
              <w:rPr>
                <w:rFonts w:ascii="Times New Roman" w:hAnsi="Times New Roman" w:cs="Times New Roman"/>
                <w:sz w:val="24"/>
                <w:szCs w:val="24"/>
              </w:rPr>
              <w:t>2.</w:t>
            </w:r>
          </w:p>
        </w:tc>
        <w:tc>
          <w:tcPr>
            <w:tcW w:w="4148" w:type="dxa"/>
          </w:tcPr>
          <w:p w:rsidR="001601DD" w:rsidRDefault="001601DD" w:rsidP="00677A60">
            <w:pPr>
              <w:rPr>
                <w:rFonts w:ascii="Times New Roman" w:hAnsi="Times New Roman" w:cs="Times New Roman"/>
                <w:sz w:val="24"/>
                <w:szCs w:val="24"/>
              </w:rPr>
            </w:pPr>
            <w:r>
              <w:rPr>
                <w:rFonts w:ascii="Times New Roman" w:hAnsi="Times New Roman" w:cs="Times New Roman"/>
                <w:sz w:val="24"/>
                <w:szCs w:val="24"/>
              </w:rPr>
              <w:t>téli szünet</w:t>
            </w:r>
          </w:p>
        </w:tc>
        <w:tc>
          <w:tcPr>
            <w:tcW w:w="2769" w:type="dxa"/>
          </w:tcPr>
          <w:p w:rsidR="001601DD" w:rsidRDefault="001601DD" w:rsidP="00677A60">
            <w:pPr>
              <w:rPr>
                <w:rFonts w:ascii="Times New Roman" w:hAnsi="Times New Roman" w:cs="Times New Roman"/>
                <w:sz w:val="24"/>
                <w:szCs w:val="24"/>
              </w:rPr>
            </w:pPr>
          </w:p>
        </w:tc>
      </w:tr>
      <w:tr w:rsidR="00677A60" w:rsidTr="00677A60">
        <w:tc>
          <w:tcPr>
            <w:tcW w:w="2145" w:type="dxa"/>
          </w:tcPr>
          <w:p w:rsidR="00677A60" w:rsidRDefault="001601DD"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 január eleje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Szabadságolási terv készítése</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677A60" w:rsidTr="00677A60">
        <w:tc>
          <w:tcPr>
            <w:tcW w:w="2145" w:type="dxa"/>
          </w:tcPr>
          <w:p w:rsidR="00677A60" w:rsidRDefault="001601DD" w:rsidP="00677A60">
            <w:pPr>
              <w:rPr>
                <w:rFonts w:ascii="Times New Roman" w:hAnsi="Times New Roman" w:cs="Times New Roman"/>
                <w:sz w:val="24"/>
                <w:szCs w:val="24"/>
              </w:rPr>
            </w:pPr>
            <w:r>
              <w:rPr>
                <w:rFonts w:ascii="Times New Roman" w:hAnsi="Times New Roman" w:cs="Times New Roman"/>
                <w:sz w:val="24"/>
                <w:szCs w:val="24"/>
              </w:rPr>
              <w:t>2019. 01.</w:t>
            </w:r>
            <w:r w:rsidR="0032322B">
              <w:rPr>
                <w:rFonts w:ascii="Times New Roman" w:hAnsi="Times New Roman" w:cs="Times New Roman"/>
                <w:sz w:val="24"/>
                <w:szCs w:val="24"/>
              </w:rPr>
              <w:t xml:space="preserve"> </w:t>
            </w:r>
            <w:r>
              <w:rPr>
                <w:rFonts w:ascii="Times New Roman" w:hAnsi="Times New Roman" w:cs="Times New Roman"/>
                <w:sz w:val="24"/>
                <w:szCs w:val="24"/>
              </w:rPr>
              <w:t>09. -04.</w:t>
            </w:r>
            <w:r w:rsidR="0032322B">
              <w:rPr>
                <w:rFonts w:ascii="Times New Roman" w:hAnsi="Times New Roman" w:cs="Times New Roman"/>
                <w:sz w:val="24"/>
                <w:szCs w:val="24"/>
              </w:rPr>
              <w:t xml:space="preserve"> </w:t>
            </w:r>
            <w:r>
              <w:rPr>
                <w:rFonts w:ascii="Times New Roman" w:hAnsi="Times New Roman" w:cs="Times New Roman"/>
                <w:sz w:val="24"/>
                <w:szCs w:val="24"/>
              </w:rPr>
              <w:t>26.</w:t>
            </w:r>
            <w:r w:rsidR="00677A60">
              <w:rPr>
                <w:rFonts w:ascii="Times New Roman" w:hAnsi="Times New Roman" w:cs="Times New Roman"/>
                <w:sz w:val="24"/>
                <w:szCs w:val="24"/>
              </w:rPr>
              <w:t>-ig</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A tanulók fizikai fejlettségének vizsgálata</w:t>
            </w:r>
          </w:p>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NETFITT mérés</w:t>
            </w:r>
          </w:p>
        </w:tc>
        <w:tc>
          <w:tcPr>
            <w:tcW w:w="2769" w:type="dxa"/>
          </w:tcPr>
          <w:p w:rsidR="00677A60" w:rsidRPr="00816B58" w:rsidRDefault="001601DD" w:rsidP="00677A60">
            <w:pPr>
              <w:rPr>
                <w:rFonts w:ascii="Times New Roman" w:hAnsi="Times New Roman" w:cs="Times New Roman"/>
                <w:sz w:val="24"/>
                <w:szCs w:val="24"/>
              </w:rPr>
            </w:pPr>
            <w:r>
              <w:rPr>
                <w:rFonts w:ascii="Times New Roman" w:hAnsi="Times New Roman" w:cs="Times New Roman"/>
                <w:sz w:val="24"/>
                <w:szCs w:val="24"/>
              </w:rPr>
              <w:t>f</w:t>
            </w:r>
            <w:r w:rsidR="00677A60">
              <w:rPr>
                <w:rFonts w:ascii="Times New Roman" w:hAnsi="Times New Roman" w:cs="Times New Roman"/>
                <w:sz w:val="24"/>
                <w:szCs w:val="24"/>
              </w:rPr>
              <w:t>elsős testnevelő</w:t>
            </w:r>
            <w:r>
              <w:rPr>
                <w:rFonts w:ascii="Times New Roman" w:hAnsi="Times New Roman" w:cs="Times New Roman"/>
                <w:sz w:val="24"/>
                <w:szCs w:val="24"/>
              </w:rPr>
              <w:t xml:space="preserve"> tanár</w:t>
            </w:r>
          </w:p>
        </w:tc>
      </w:tr>
      <w:tr w:rsidR="00677A60" w:rsidTr="00677A60">
        <w:tc>
          <w:tcPr>
            <w:tcW w:w="2145" w:type="dxa"/>
          </w:tcPr>
          <w:p w:rsidR="00677A60" w:rsidRDefault="001601DD" w:rsidP="00677A60">
            <w:pPr>
              <w:rPr>
                <w:rFonts w:ascii="Times New Roman" w:hAnsi="Times New Roman" w:cs="Times New Roman"/>
                <w:sz w:val="24"/>
                <w:szCs w:val="24"/>
              </w:rPr>
            </w:pPr>
            <w:r>
              <w:rPr>
                <w:rFonts w:ascii="Times New Roman" w:hAnsi="Times New Roman" w:cs="Times New Roman"/>
                <w:sz w:val="24"/>
                <w:szCs w:val="24"/>
              </w:rPr>
              <w:t>201</w:t>
            </w:r>
            <w:r w:rsidR="00130502">
              <w:rPr>
                <w:rFonts w:ascii="Times New Roman" w:hAnsi="Times New Roman" w:cs="Times New Roman"/>
                <w:sz w:val="24"/>
                <w:szCs w:val="24"/>
              </w:rPr>
              <w:t>9</w:t>
            </w:r>
            <w:r>
              <w:rPr>
                <w:rFonts w:ascii="Times New Roman" w:hAnsi="Times New Roman" w:cs="Times New Roman"/>
                <w:sz w:val="24"/>
                <w:szCs w:val="24"/>
              </w:rPr>
              <w:t>.</w:t>
            </w:r>
            <w:r w:rsidR="0032322B">
              <w:rPr>
                <w:rFonts w:ascii="Times New Roman" w:hAnsi="Times New Roman" w:cs="Times New Roman"/>
                <w:sz w:val="24"/>
                <w:szCs w:val="24"/>
              </w:rPr>
              <w:t xml:space="preserve"> </w:t>
            </w:r>
            <w:r>
              <w:rPr>
                <w:rFonts w:ascii="Times New Roman" w:hAnsi="Times New Roman" w:cs="Times New Roman"/>
                <w:sz w:val="24"/>
                <w:szCs w:val="24"/>
              </w:rPr>
              <w:t>01.</w:t>
            </w:r>
            <w:r w:rsidR="0032322B">
              <w:rPr>
                <w:rFonts w:ascii="Times New Roman" w:hAnsi="Times New Roman" w:cs="Times New Roman"/>
                <w:sz w:val="24"/>
                <w:szCs w:val="24"/>
              </w:rPr>
              <w:t xml:space="preserve"> </w:t>
            </w:r>
            <w:r>
              <w:rPr>
                <w:rFonts w:ascii="Times New Roman" w:hAnsi="Times New Roman" w:cs="Times New Roman"/>
                <w:sz w:val="24"/>
                <w:szCs w:val="24"/>
              </w:rPr>
              <w:t>25</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Osztályozó vizsga</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 helyettes</w:t>
            </w:r>
          </w:p>
        </w:tc>
      </w:tr>
      <w:tr w:rsidR="00677A60" w:rsidTr="00677A60">
        <w:tc>
          <w:tcPr>
            <w:tcW w:w="2145" w:type="dxa"/>
          </w:tcPr>
          <w:p w:rsidR="00677A60" w:rsidRDefault="00130502" w:rsidP="00677A60">
            <w:pPr>
              <w:rPr>
                <w:rFonts w:ascii="Times New Roman" w:hAnsi="Times New Roman" w:cs="Times New Roman"/>
                <w:sz w:val="24"/>
                <w:szCs w:val="24"/>
              </w:rPr>
            </w:pPr>
            <w:r>
              <w:rPr>
                <w:rFonts w:ascii="Times New Roman" w:hAnsi="Times New Roman" w:cs="Times New Roman"/>
                <w:sz w:val="24"/>
                <w:szCs w:val="24"/>
              </w:rPr>
              <w:t>2019</w:t>
            </w:r>
            <w:r w:rsidR="00A744D8">
              <w:rPr>
                <w:rFonts w:ascii="Times New Roman" w:hAnsi="Times New Roman" w:cs="Times New Roman"/>
                <w:sz w:val="24"/>
                <w:szCs w:val="24"/>
              </w:rPr>
              <w:t>.</w:t>
            </w:r>
            <w:r w:rsidR="0032322B">
              <w:rPr>
                <w:rFonts w:ascii="Times New Roman" w:hAnsi="Times New Roman" w:cs="Times New Roman"/>
                <w:sz w:val="24"/>
                <w:szCs w:val="24"/>
              </w:rPr>
              <w:t xml:space="preserve"> </w:t>
            </w:r>
            <w:r w:rsidR="00A744D8">
              <w:rPr>
                <w:rFonts w:ascii="Times New Roman" w:hAnsi="Times New Roman" w:cs="Times New Roman"/>
                <w:sz w:val="24"/>
                <w:szCs w:val="24"/>
              </w:rPr>
              <w:t>01.</w:t>
            </w:r>
            <w:r w:rsidR="0032322B">
              <w:rPr>
                <w:rFonts w:ascii="Times New Roman" w:hAnsi="Times New Roman" w:cs="Times New Roman"/>
                <w:sz w:val="24"/>
                <w:szCs w:val="24"/>
              </w:rPr>
              <w:t xml:space="preserve"> </w:t>
            </w:r>
            <w:r w:rsidR="00A744D8">
              <w:rPr>
                <w:rFonts w:ascii="Times New Roman" w:hAnsi="Times New Roman" w:cs="Times New Roman"/>
                <w:sz w:val="24"/>
                <w:szCs w:val="24"/>
              </w:rPr>
              <w:t>25</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Félévi osztályozó értekezlet</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677A60" w:rsidTr="00677A60">
        <w:tc>
          <w:tcPr>
            <w:tcW w:w="2145" w:type="dxa"/>
          </w:tcPr>
          <w:p w:rsidR="00677A60" w:rsidRDefault="00793198"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02.</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01.</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 xml:space="preserve">Félévi értesítő kiosztása </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Osztályfőnökök</w:t>
            </w:r>
          </w:p>
        </w:tc>
      </w:tr>
      <w:tr w:rsidR="00677A60" w:rsidTr="00677A60">
        <w:tc>
          <w:tcPr>
            <w:tcW w:w="2145" w:type="dxa"/>
          </w:tcPr>
          <w:p w:rsidR="00677A60" w:rsidRDefault="00793198"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02.</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08.</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Félévi értekezlet</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677A60" w:rsidTr="00677A60">
        <w:tc>
          <w:tcPr>
            <w:tcW w:w="2145" w:type="dxa"/>
          </w:tcPr>
          <w:p w:rsidR="00677A60" w:rsidRDefault="00793198"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február eleje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Farsang, Kiszebáb égetés</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 hely, alsó tagozatos pedagógus</w:t>
            </w:r>
          </w:p>
        </w:tc>
      </w:tr>
      <w:tr w:rsidR="00677A60" w:rsidTr="00677A60">
        <w:tc>
          <w:tcPr>
            <w:tcW w:w="2145" w:type="dxa"/>
          </w:tcPr>
          <w:p w:rsidR="00677A60" w:rsidRDefault="00793198"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 február közepe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Továbbtanulási lapok kitöltése</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8. oszt. osztályfőnök</w:t>
            </w:r>
          </w:p>
        </w:tc>
      </w:tr>
      <w:tr w:rsidR="00677A60" w:rsidTr="00677A60">
        <w:tc>
          <w:tcPr>
            <w:tcW w:w="2145" w:type="dxa"/>
          </w:tcPr>
          <w:p w:rsidR="00677A60" w:rsidRDefault="00793198"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 02.</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13.</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Bemutató tanítás</w:t>
            </w:r>
          </w:p>
        </w:tc>
        <w:tc>
          <w:tcPr>
            <w:tcW w:w="2769" w:type="dxa"/>
          </w:tcPr>
          <w:p w:rsidR="00677A60" w:rsidRPr="00793198" w:rsidRDefault="00793198" w:rsidP="00793198">
            <w:pPr>
              <w:pStyle w:val="Listaszerbekezds"/>
              <w:numPr>
                <w:ilvl w:val="0"/>
                <w:numId w:val="6"/>
              </w:numPr>
              <w:rPr>
                <w:rFonts w:ascii="Times New Roman" w:hAnsi="Times New Roman" w:cs="Times New Roman"/>
                <w:sz w:val="24"/>
                <w:szCs w:val="24"/>
              </w:rPr>
            </w:pPr>
            <w:r>
              <w:rPr>
                <w:rFonts w:ascii="Times New Roman" w:hAnsi="Times New Roman" w:cs="Times New Roman"/>
                <w:sz w:val="24"/>
                <w:szCs w:val="24"/>
              </w:rPr>
              <w:t>osztályban tanító pedagógus</w:t>
            </w:r>
          </w:p>
        </w:tc>
      </w:tr>
      <w:tr w:rsidR="00677A60" w:rsidTr="00677A60">
        <w:tc>
          <w:tcPr>
            <w:tcW w:w="2145" w:type="dxa"/>
          </w:tcPr>
          <w:p w:rsidR="00677A60" w:rsidRDefault="00793198"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február-május</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A kompetencia teszt füzet méréseinek megismertetése, feladatok gyakoroltatása</w:t>
            </w:r>
          </w:p>
        </w:tc>
        <w:tc>
          <w:tcPr>
            <w:tcW w:w="2769" w:type="dxa"/>
          </w:tcPr>
          <w:p w:rsidR="00677A60" w:rsidRDefault="00677A60" w:rsidP="00677A60">
            <w:pPr>
              <w:rPr>
                <w:rFonts w:ascii="Times New Roman" w:hAnsi="Times New Roman" w:cs="Times New Roman"/>
                <w:sz w:val="24"/>
                <w:szCs w:val="24"/>
              </w:rPr>
            </w:pPr>
          </w:p>
          <w:p w:rsidR="00677A60" w:rsidRDefault="0032322B" w:rsidP="0032322B">
            <w:pP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77A60">
              <w:rPr>
                <w:rFonts w:ascii="Times New Roman" w:hAnsi="Times New Roman" w:cs="Times New Roman"/>
                <w:sz w:val="24"/>
                <w:szCs w:val="24"/>
              </w:rPr>
              <w:t>6.</w:t>
            </w:r>
            <w:r>
              <w:rPr>
                <w:rFonts w:ascii="Times New Roman" w:hAnsi="Times New Roman" w:cs="Times New Roman"/>
                <w:sz w:val="24"/>
                <w:szCs w:val="24"/>
              </w:rPr>
              <w:t xml:space="preserve">, </w:t>
            </w:r>
            <w:r w:rsidR="00677A60">
              <w:rPr>
                <w:rFonts w:ascii="Times New Roman" w:hAnsi="Times New Roman" w:cs="Times New Roman"/>
                <w:sz w:val="24"/>
                <w:szCs w:val="24"/>
              </w:rPr>
              <w:t>8. osztályban magyart és matematikát tanító pedagógus</w:t>
            </w:r>
          </w:p>
        </w:tc>
      </w:tr>
      <w:tr w:rsidR="00793198" w:rsidTr="00677A60">
        <w:tc>
          <w:tcPr>
            <w:tcW w:w="2145" w:type="dxa"/>
          </w:tcPr>
          <w:p w:rsidR="00793198" w:rsidRDefault="00793198" w:rsidP="00677A60">
            <w:pPr>
              <w:rPr>
                <w:rFonts w:ascii="Times New Roman" w:hAnsi="Times New Roman" w:cs="Times New Roman"/>
                <w:sz w:val="24"/>
                <w:szCs w:val="24"/>
              </w:rPr>
            </w:pPr>
            <w:r>
              <w:rPr>
                <w:rFonts w:ascii="Times New Roman" w:hAnsi="Times New Roman" w:cs="Times New Roman"/>
                <w:sz w:val="24"/>
                <w:szCs w:val="24"/>
              </w:rPr>
              <w:t>2019.</w:t>
            </w:r>
            <w:r w:rsidR="0032322B">
              <w:rPr>
                <w:rFonts w:ascii="Times New Roman" w:hAnsi="Times New Roman" w:cs="Times New Roman"/>
                <w:sz w:val="24"/>
                <w:szCs w:val="24"/>
              </w:rPr>
              <w:t xml:space="preserve"> </w:t>
            </w:r>
            <w:r>
              <w:rPr>
                <w:rFonts w:ascii="Times New Roman" w:hAnsi="Times New Roman" w:cs="Times New Roman"/>
                <w:sz w:val="24"/>
                <w:szCs w:val="24"/>
              </w:rPr>
              <w:t>02.</w:t>
            </w:r>
            <w:r w:rsidR="0032322B">
              <w:rPr>
                <w:rFonts w:ascii="Times New Roman" w:hAnsi="Times New Roman" w:cs="Times New Roman"/>
                <w:sz w:val="24"/>
                <w:szCs w:val="24"/>
              </w:rPr>
              <w:t xml:space="preserve"> </w:t>
            </w:r>
            <w:r>
              <w:rPr>
                <w:rFonts w:ascii="Times New Roman" w:hAnsi="Times New Roman" w:cs="Times New Roman"/>
                <w:sz w:val="24"/>
                <w:szCs w:val="24"/>
              </w:rPr>
              <w:t>25-2019.</w:t>
            </w:r>
            <w:r w:rsidR="0032322B">
              <w:rPr>
                <w:rFonts w:ascii="Times New Roman" w:hAnsi="Times New Roman" w:cs="Times New Roman"/>
                <w:sz w:val="24"/>
                <w:szCs w:val="24"/>
              </w:rPr>
              <w:t xml:space="preserve"> </w:t>
            </w:r>
            <w:r>
              <w:rPr>
                <w:rFonts w:ascii="Times New Roman" w:hAnsi="Times New Roman" w:cs="Times New Roman"/>
                <w:sz w:val="24"/>
                <w:szCs w:val="24"/>
              </w:rPr>
              <w:t>03.</w:t>
            </w:r>
            <w:r w:rsidR="0032322B">
              <w:rPr>
                <w:rFonts w:ascii="Times New Roman" w:hAnsi="Times New Roman" w:cs="Times New Roman"/>
                <w:sz w:val="24"/>
                <w:szCs w:val="24"/>
              </w:rPr>
              <w:t xml:space="preserve"> </w:t>
            </w:r>
            <w:r>
              <w:rPr>
                <w:rFonts w:ascii="Times New Roman" w:hAnsi="Times New Roman" w:cs="Times New Roman"/>
                <w:sz w:val="24"/>
                <w:szCs w:val="24"/>
              </w:rPr>
              <w:t>01</w:t>
            </w:r>
          </w:p>
        </w:tc>
        <w:tc>
          <w:tcPr>
            <w:tcW w:w="4148" w:type="dxa"/>
          </w:tcPr>
          <w:p w:rsidR="00793198" w:rsidRDefault="00793198" w:rsidP="00677A60">
            <w:pPr>
              <w:rPr>
                <w:rFonts w:ascii="Times New Roman" w:hAnsi="Times New Roman" w:cs="Times New Roman"/>
                <w:sz w:val="24"/>
                <w:szCs w:val="24"/>
              </w:rPr>
            </w:pPr>
            <w:r>
              <w:rPr>
                <w:rFonts w:ascii="Times New Roman" w:hAnsi="Times New Roman" w:cs="Times New Roman"/>
                <w:sz w:val="24"/>
                <w:szCs w:val="24"/>
              </w:rPr>
              <w:t>Pénzügyi és vállalkozói témahét</w:t>
            </w:r>
          </w:p>
        </w:tc>
        <w:tc>
          <w:tcPr>
            <w:tcW w:w="2769" w:type="dxa"/>
          </w:tcPr>
          <w:p w:rsidR="00793198" w:rsidRDefault="00793198" w:rsidP="00677A60">
            <w:pPr>
              <w:rPr>
                <w:rFonts w:ascii="Times New Roman" w:hAnsi="Times New Roman" w:cs="Times New Roman"/>
                <w:sz w:val="24"/>
                <w:szCs w:val="24"/>
              </w:rPr>
            </w:pPr>
            <w:r>
              <w:rPr>
                <w:rFonts w:ascii="Times New Roman" w:hAnsi="Times New Roman" w:cs="Times New Roman"/>
                <w:sz w:val="24"/>
                <w:szCs w:val="24"/>
              </w:rPr>
              <w:t>Technikát tanító pedagógusok</w:t>
            </w:r>
          </w:p>
        </w:tc>
      </w:tr>
      <w:tr w:rsidR="00677A60" w:rsidTr="00677A60">
        <w:tc>
          <w:tcPr>
            <w:tcW w:w="2145" w:type="dxa"/>
          </w:tcPr>
          <w:p w:rsidR="00677A60" w:rsidRDefault="00793198"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 február utolsó hete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Szülői értekezletek</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Osztályfőnökök</w:t>
            </w:r>
          </w:p>
        </w:tc>
      </w:tr>
      <w:tr w:rsidR="00677A60" w:rsidTr="00677A60">
        <w:tc>
          <w:tcPr>
            <w:tcW w:w="2145" w:type="dxa"/>
          </w:tcPr>
          <w:p w:rsidR="00677A60" w:rsidRDefault="00793198" w:rsidP="00677A60">
            <w:pPr>
              <w:rPr>
                <w:rFonts w:ascii="Times New Roman" w:hAnsi="Times New Roman" w:cs="Times New Roman"/>
                <w:sz w:val="24"/>
                <w:szCs w:val="24"/>
              </w:rPr>
            </w:pPr>
            <w:r>
              <w:rPr>
                <w:rFonts w:ascii="Times New Roman" w:hAnsi="Times New Roman" w:cs="Times New Roman"/>
                <w:sz w:val="24"/>
                <w:szCs w:val="24"/>
              </w:rPr>
              <w:t>201</w:t>
            </w:r>
            <w:r w:rsidR="003B67E7">
              <w:rPr>
                <w:rFonts w:ascii="Times New Roman" w:hAnsi="Times New Roman" w:cs="Times New Roman"/>
                <w:sz w:val="24"/>
                <w:szCs w:val="24"/>
              </w:rPr>
              <w:t>9</w:t>
            </w:r>
            <w:r>
              <w:rPr>
                <w:rFonts w:ascii="Times New Roman" w:hAnsi="Times New Roman" w:cs="Times New Roman"/>
                <w:sz w:val="24"/>
                <w:szCs w:val="24"/>
              </w:rPr>
              <w:t>.</w:t>
            </w:r>
            <w:r w:rsidR="0032322B">
              <w:rPr>
                <w:rFonts w:ascii="Times New Roman" w:hAnsi="Times New Roman" w:cs="Times New Roman"/>
                <w:sz w:val="24"/>
                <w:szCs w:val="24"/>
              </w:rPr>
              <w:t xml:space="preserve"> </w:t>
            </w:r>
            <w:r>
              <w:rPr>
                <w:rFonts w:ascii="Times New Roman" w:hAnsi="Times New Roman" w:cs="Times New Roman"/>
                <w:sz w:val="24"/>
                <w:szCs w:val="24"/>
              </w:rPr>
              <w:t>03.</w:t>
            </w:r>
            <w:r w:rsidR="0032322B">
              <w:rPr>
                <w:rFonts w:ascii="Times New Roman" w:hAnsi="Times New Roman" w:cs="Times New Roman"/>
                <w:sz w:val="24"/>
                <w:szCs w:val="24"/>
              </w:rPr>
              <w:t xml:space="preserve"> </w:t>
            </w:r>
            <w:r>
              <w:rPr>
                <w:rFonts w:ascii="Times New Roman" w:hAnsi="Times New Roman" w:cs="Times New Roman"/>
                <w:sz w:val="24"/>
                <w:szCs w:val="24"/>
              </w:rPr>
              <w:t>14</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Március 15-i ünnepség</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Felső tagozatos magyar szakos pedagógus</w:t>
            </w:r>
          </w:p>
        </w:tc>
      </w:tr>
      <w:tr w:rsidR="003B67E7" w:rsidTr="00677A60">
        <w:tc>
          <w:tcPr>
            <w:tcW w:w="2145" w:type="dxa"/>
          </w:tcPr>
          <w:p w:rsidR="003B67E7" w:rsidRDefault="003B67E7" w:rsidP="0032322B">
            <w:pPr>
              <w:rPr>
                <w:rFonts w:ascii="Times New Roman" w:hAnsi="Times New Roman" w:cs="Times New Roman"/>
                <w:sz w:val="24"/>
                <w:szCs w:val="24"/>
              </w:rPr>
            </w:pPr>
            <w:r>
              <w:rPr>
                <w:rFonts w:ascii="Times New Roman" w:hAnsi="Times New Roman" w:cs="Times New Roman"/>
                <w:sz w:val="24"/>
                <w:szCs w:val="24"/>
              </w:rPr>
              <w:t>2019.</w:t>
            </w:r>
            <w:r w:rsidR="0032322B">
              <w:rPr>
                <w:rFonts w:ascii="Times New Roman" w:hAnsi="Times New Roman" w:cs="Times New Roman"/>
                <w:sz w:val="24"/>
                <w:szCs w:val="24"/>
              </w:rPr>
              <w:t xml:space="preserve"> </w:t>
            </w:r>
            <w:r>
              <w:rPr>
                <w:rFonts w:ascii="Times New Roman" w:hAnsi="Times New Roman" w:cs="Times New Roman"/>
                <w:sz w:val="24"/>
                <w:szCs w:val="24"/>
              </w:rPr>
              <w:t>03.</w:t>
            </w:r>
            <w:r w:rsidR="0032322B">
              <w:rPr>
                <w:rFonts w:ascii="Times New Roman" w:hAnsi="Times New Roman" w:cs="Times New Roman"/>
                <w:sz w:val="24"/>
                <w:szCs w:val="24"/>
              </w:rPr>
              <w:t xml:space="preserve"> </w:t>
            </w:r>
            <w:r>
              <w:rPr>
                <w:rFonts w:ascii="Times New Roman" w:hAnsi="Times New Roman" w:cs="Times New Roman"/>
                <w:sz w:val="24"/>
                <w:szCs w:val="24"/>
              </w:rPr>
              <w:t>18.-2019.</w:t>
            </w:r>
            <w:r w:rsidR="0032322B">
              <w:rPr>
                <w:rFonts w:ascii="Times New Roman" w:hAnsi="Times New Roman" w:cs="Times New Roman"/>
                <w:sz w:val="24"/>
                <w:szCs w:val="24"/>
              </w:rPr>
              <w:t xml:space="preserve"> </w:t>
            </w:r>
            <w:r>
              <w:rPr>
                <w:rFonts w:ascii="Times New Roman" w:hAnsi="Times New Roman" w:cs="Times New Roman"/>
                <w:sz w:val="24"/>
                <w:szCs w:val="24"/>
              </w:rPr>
              <w:t>03.</w:t>
            </w:r>
            <w:r w:rsidR="0032322B">
              <w:rPr>
                <w:rFonts w:ascii="Times New Roman" w:hAnsi="Times New Roman" w:cs="Times New Roman"/>
                <w:sz w:val="24"/>
                <w:szCs w:val="24"/>
              </w:rPr>
              <w:t xml:space="preserve"> </w:t>
            </w:r>
            <w:r>
              <w:rPr>
                <w:rFonts w:ascii="Times New Roman" w:hAnsi="Times New Roman" w:cs="Times New Roman"/>
                <w:sz w:val="24"/>
                <w:szCs w:val="24"/>
              </w:rPr>
              <w:t>22.</w:t>
            </w:r>
          </w:p>
        </w:tc>
        <w:tc>
          <w:tcPr>
            <w:tcW w:w="4148" w:type="dxa"/>
          </w:tcPr>
          <w:p w:rsidR="003B67E7" w:rsidRDefault="003B67E7" w:rsidP="00677A60">
            <w:pPr>
              <w:rPr>
                <w:rFonts w:ascii="Times New Roman" w:hAnsi="Times New Roman" w:cs="Times New Roman"/>
                <w:sz w:val="24"/>
                <w:szCs w:val="24"/>
              </w:rPr>
            </w:pPr>
            <w:r>
              <w:rPr>
                <w:rFonts w:ascii="Times New Roman" w:hAnsi="Times New Roman" w:cs="Times New Roman"/>
                <w:sz w:val="24"/>
                <w:szCs w:val="24"/>
              </w:rPr>
              <w:t>Fenntarthatósági Témahét</w:t>
            </w:r>
          </w:p>
        </w:tc>
        <w:tc>
          <w:tcPr>
            <w:tcW w:w="2769" w:type="dxa"/>
          </w:tcPr>
          <w:p w:rsidR="003B67E7" w:rsidRDefault="003B67E7" w:rsidP="00677A60">
            <w:pPr>
              <w:rPr>
                <w:rFonts w:ascii="Times New Roman" w:hAnsi="Times New Roman" w:cs="Times New Roman"/>
                <w:sz w:val="24"/>
                <w:szCs w:val="24"/>
              </w:rPr>
            </w:pPr>
            <w:r>
              <w:rPr>
                <w:rFonts w:ascii="Times New Roman" w:hAnsi="Times New Roman" w:cs="Times New Roman"/>
                <w:sz w:val="24"/>
                <w:szCs w:val="24"/>
              </w:rPr>
              <w:t>Természetismeretet, Környezetismeretet Tanító pedagógusok</w:t>
            </w:r>
          </w:p>
        </w:tc>
      </w:tr>
      <w:tr w:rsidR="00677A60" w:rsidTr="00677A60">
        <w:tc>
          <w:tcPr>
            <w:tcW w:w="2145" w:type="dxa"/>
          </w:tcPr>
          <w:p w:rsidR="00677A60" w:rsidRDefault="003B67E7"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03.</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29-04.</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03</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Tavaszi szünet</w:t>
            </w:r>
          </w:p>
        </w:tc>
        <w:tc>
          <w:tcPr>
            <w:tcW w:w="2769" w:type="dxa"/>
          </w:tcPr>
          <w:p w:rsidR="00677A60" w:rsidRDefault="00677A60" w:rsidP="00677A60">
            <w:pPr>
              <w:rPr>
                <w:rFonts w:ascii="Times New Roman" w:hAnsi="Times New Roman" w:cs="Times New Roman"/>
                <w:sz w:val="24"/>
                <w:szCs w:val="24"/>
              </w:rPr>
            </w:pPr>
          </w:p>
        </w:tc>
      </w:tr>
      <w:tr w:rsidR="00F7685F" w:rsidTr="00677A60">
        <w:tc>
          <w:tcPr>
            <w:tcW w:w="2145" w:type="dxa"/>
          </w:tcPr>
          <w:p w:rsidR="00F7685F" w:rsidRDefault="0032322B" w:rsidP="00677A60">
            <w:pPr>
              <w:rPr>
                <w:rFonts w:ascii="Times New Roman" w:hAnsi="Times New Roman" w:cs="Times New Roman"/>
                <w:sz w:val="24"/>
                <w:szCs w:val="24"/>
              </w:rPr>
            </w:pPr>
            <w:r>
              <w:rPr>
                <w:rFonts w:ascii="Times New Roman" w:hAnsi="Times New Roman" w:cs="Times New Roman"/>
                <w:sz w:val="24"/>
                <w:szCs w:val="24"/>
              </w:rPr>
              <w:lastRenderedPageBreak/>
              <w:t xml:space="preserve">2019. </w:t>
            </w:r>
            <w:r w:rsidR="00F7685F">
              <w:rPr>
                <w:rFonts w:ascii="Times New Roman" w:hAnsi="Times New Roman" w:cs="Times New Roman"/>
                <w:sz w:val="24"/>
                <w:szCs w:val="24"/>
              </w:rPr>
              <w:t>március 30.-ig</w:t>
            </w:r>
          </w:p>
        </w:tc>
        <w:tc>
          <w:tcPr>
            <w:tcW w:w="4148" w:type="dxa"/>
          </w:tcPr>
          <w:p w:rsidR="00F7685F" w:rsidRDefault="00F7685F" w:rsidP="00677A60">
            <w:pPr>
              <w:rPr>
                <w:rFonts w:ascii="Times New Roman" w:hAnsi="Times New Roman" w:cs="Times New Roman"/>
                <w:sz w:val="24"/>
                <w:szCs w:val="24"/>
              </w:rPr>
            </w:pPr>
            <w:r>
              <w:rPr>
                <w:rFonts w:ascii="Times New Roman" w:hAnsi="Times New Roman" w:cs="Times New Roman"/>
                <w:sz w:val="24"/>
                <w:szCs w:val="24"/>
              </w:rPr>
              <w:t>Pedagógusok minősítésre jelentkezése</w:t>
            </w:r>
          </w:p>
        </w:tc>
        <w:tc>
          <w:tcPr>
            <w:tcW w:w="2769" w:type="dxa"/>
          </w:tcPr>
          <w:p w:rsidR="00F7685F" w:rsidRDefault="00F7685F" w:rsidP="00677A60">
            <w:pPr>
              <w:rPr>
                <w:rFonts w:ascii="Times New Roman" w:hAnsi="Times New Roman" w:cs="Times New Roman"/>
                <w:sz w:val="24"/>
                <w:szCs w:val="24"/>
              </w:rPr>
            </w:pPr>
          </w:p>
        </w:tc>
      </w:tr>
      <w:tr w:rsidR="00677A60" w:rsidTr="00677A60">
        <w:tc>
          <w:tcPr>
            <w:tcW w:w="2145" w:type="dxa"/>
          </w:tcPr>
          <w:p w:rsidR="00677A60" w:rsidRDefault="003B67E7" w:rsidP="0032322B">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w:t>
            </w:r>
            <w:r w:rsidR="0032322B">
              <w:rPr>
                <w:rFonts w:ascii="Times New Roman" w:hAnsi="Times New Roman" w:cs="Times New Roman"/>
                <w:sz w:val="24"/>
                <w:szCs w:val="24"/>
              </w:rPr>
              <w:t xml:space="preserve"> március</w:t>
            </w:r>
            <w:r w:rsidR="00677A60">
              <w:rPr>
                <w:rFonts w:ascii="Times New Roman" w:hAnsi="Times New Roman" w:cs="Times New Roman"/>
                <w:sz w:val="24"/>
                <w:szCs w:val="24"/>
              </w:rPr>
              <w:t xml:space="preserve"> hó vége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Utazási igazolványok kiosztása</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Iskolatitkár</w:t>
            </w:r>
          </w:p>
        </w:tc>
      </w:tr>
      <w:tr w:rsidR="00677A60" w:rsidTr="00677A60">
        <w:tc>
          <w:tcPr>
            <w:tcW w:w="2145" w:type="dxa"/>
          </w:tcPr>
          <w:p w:rsidR="00677A60" w:rsidRDefault="003B67E7"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04.</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12.</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Nyílt nap</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F7685F" w:rsidTr="00677A60">
        <w:tc>
          <w:tcPr>
            <w:tcW w:w="2145" w:type="dxa"/>
          </w:tcPr>
          <w:p w:rsidR="00F7685F" w:rsidRDefault="00F7685F" w:rsidP="00677A60">
            <w:pPr>
              <w:rPr>
                <w:rFonts w:ascii="Times New Roman" w:hAnsi="Times New Roman" w:cs="Times New Roman"/>
                <w:sz w:val="24"/>
                <w:szCs w:val="24"/>
              </w:rPr>
            </w:pPr>
            <w:r>
              <w:rPr>
                <w:rFonts w:ascii="Times New Roman" w:hAnsi="Times New Roman" w:cs="Times New Roman"/>
                <w:sz w:val="24"/>
                <w:szCs w:val="24"/>
              </w:rPr>
              <w:t>2019. április 15.-ig</w:t>
            </w:r>
          </w:p>
        </w:tc>
        <w:tc>
          <w:tcPr>
            <w:tcW w:w="4148" w:type="dxa"/>
          </w:tcPr>
          <w:p w:rsidR="00F7685F" w:rsidRDefault="00F7685F" w:rsidP="00677A60">
            <w:pPr>
              <w:rPr>
                <w:rFonts w:ascii="Times New Roman" w:hAnsi="Times New Roman" w:cs="Times New Roman"/>
                <w:sz w:val="24"/>
                <w:szCs w:val="24"/>
              </w:rPr>
            </w:pPr>
            <w:r>
              <w:rPr>
                <w:rFonts w:ascii="Times New Roman" w:hAnsi="Times New Roman" w:cs="Times New Roman"/>
                <w:sz w:val="24"/>
                <w:szCs w:val="24"/>
              </w:rPr>
              <w:t>A minősítésre jelentkezett pedagógusok elektronikus felvitele</w:t>
            </w:r>
          </w:p>
        </w:tc>
        <w:tc>
          <w:tcPr>
            <w:tcW w:w="2769" w:type="dxa"/>
          </w:tcPr>
          <w:p w:rsidR="00F7685F" w:rsidRDefault="00F7685F"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677A60" w:rsidTr="00677A60">
        <w:tc>
          <w:tcPr>
            <w:tcW w:w="2145" w:type="dxa"/>
          </w:tcPr>
          <w:p w:rsidR="00677A60" w:rsidRDefault="003B67E7"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04.</w:t>
            </w:r>
            <w:r w:rsidR="0032322B">
              <w:rPr>
                <w:rFonts w:ascii="Times New Roman" w:hAnsi="Times New Roman" w:cs="Times New Roman"/>
                <w:sz w:val="24"/>
                <w:szCs w:val="24"/>
              </w:rPr>
              <w:t xml:space="preserve"> </w:t>
            </w:r>
            <w:r w:rsidR="00677A60">
              <w:rPr>
                <w:rFonts w:ascii="Times New Roman" w:hAnsi="Times New Roman" w:cs="Times New Roman"/>
                <w:sz w:val="24"/>
                <w:szCs w:val="24"/>
              </w:rPr>
              <w:t>20-ig</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Választható tantárgyak meghatározása és közzététele</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677A60" w:rsidTr="00677A60">
        <w:tc>
          <w:tcPr>
            <w:tcW w:w="2145"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 xml:space="preserve">Április hónap </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Tankönyvrendelés</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Iskolatitkár, szaktanárok</w:t>
            </w:r>
          </w:p>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tanítók</w:t>
            </w:r>
          </w:p>
        </w:tc>
      </w:tr>
      <w:tr w:rsidR="00677A60" w:rsidTr="00677A60">
        <w:tc>
          <w:tcPr>
            <w:tcW w:w="2145"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Április hónap</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Iskolai beiratkozás</w:t>
            </w:r>
          </w:p>
        </w:tc>
        <w:tc>
          <w:tcPr>
            <w:tcW w:w="2769" w:type="dxa"/>
          </w:tcPr>
          <w:p w:rsidR="00677A60" w:rsidRDefault="00677A60" w:rsidP="00677A60">
            <w:pPr>
              <w:rPr>
                <w:rFonts w:ascii="Times New Roman" w:hAnsi="Times New Roman" w:cs="Times New Roman"/>
                <w:sz w:val="24"/>
                <w:szCs w:val="24"/>
              </w:rPr>
            </w:pPr>
          </w:p>
        </w:tc>
      </w:tr>
      <w:tr w:rsidR="00677A60" w:rsidTr="00677A60">
        <w:tc>
          <w:tcPr>
            <w:tcW w:w="2145" w:type="dxa"/>
          </w:tcPr>
          <w:p w:rsidR="00677A60" w:rsidRDefault="003B67E7" w:rsidP="0032322B">
            <w:pPr>
              <w:rPr>
                <w:rFonts w:ascii="Times New Roman" w:hAnsi="Times New Roman" w:cs="Times New Roman"/>
                <w:sz w:val="24"/>
                <w:szCs w:val="24"/>
              </w:rPr>
            </w:pPr>
            <w:r>
              <w:rPr>
                <w:rFonts w:ascii="Times New Roman" w:hAnsi="Times New Roman" w:cs="Times New Roman"/>
                <w:sz w:val="24"/>
                <w:szCs w:val="24"/>
              </w:rPr>
              <w:t>2019.04.08-04.</w:t>
            </w:r>
            <w:r w:rsidR="0032322B">
              <w:rPr>
                <w:rFonts w:ascii="Times New Roman" w:hAnsi="Times New Roman" w:cs="Times New Roman"/>
                <w:sz w:val="24"/>
                <w:szCs w:val="24"/>
              </w:rPr>
              <w:t>1</w:t>
            </w:r>
            <w:r>
              <w:rPr>
                <w:rFonts w:ascii="Times New Roman" w:hAnsi="Times New Roman" w:cs="Times New Roman"/>
                <w:sz w:val="24"/>
                <w:szCs w:val="24"/>
              </w:rPr>
              <w:t>2</w:t>
            </w:r>
            <w:r w:rsidR="00677A60">
              <w:rPr>
                <w:rFonts w:ascii="Times New Roman" w:hAnsi="Times New Roman" w:cs="Times New Roman"/>
                <w:sz w:val="24"/>
                <w:szCs w:val="24"/>
              </w:rPr>
              <w:t>-ig</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Digitális téma hét</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Informatikát tanító pedagógus</w:t>
            </w:r>
          </w:p>
        </w:tc>
      </w:tr>
      <w:tr w:rsidR="00677A60" w:rsidTr="00677A60">
        <w:tc>
          <w:tcPr>
            <w:tcW w:w="2145" w:type="dxa"/>
          </w:tcPr>
          <w:p w:rsidR="00677A60" w:rsidRDefault="003B67E7"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.április közepe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Nárcisz futás</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Felsős tagozatos pedagógus</w:t>
            </w:r>
          </w:p>
        </w:tc>
      </w:tr>
      <w:tr w:rsidR="00677A60" w:rsidTr="00677A60">
        <w:tc>
          <w:tcPr>
            <w:tcW w:w="2145" w:type="dxa"/>
          </w:tcPr>
          <w:p w:rsidR="00677A60" w:rsidRDefault="003B67E7" w:rsidP="0032322B">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 xml:space="preserve">. </w:t>
            </w:r>
            <w:r w:rsidR="0032322B">
              <w:rPr>
                <w:rFonts w:ascii="Times New Roman" w:hAnsi="Times New Roman" w:cs="Times New Roman"/>
                <w:sz w:val="24"/>
                <w:szCs w:val="24"/>
              </w:rPr>
              <w:t>á</w:t>
            </w:r>
            <w:r w:rsidR="00677A60">
              <w:rPr>
                <w:rFonts w:ascii="Times New Roman" w:hAnsi="Times New Roman" w:cs="Times New Roman"/>
                <w:sz w:val="24"/>
                <w:szCs w:val="24"/>
              </w:rPr>
              <w:t>prilis vége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Bemutató tanítás</w:t>
            </w:r>
          </w:p>
        </w:tc>
        <w:tc>
          <w:tcPr>
            <w:tcW w:w="2769" w:type="dxa"/>
          </w:tcPr>
          <w:p w:rsidR="00677A60" w:rsidRDefault="003B67E7" w:rsidP="00677A60">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.osztályos</w:t>
            </w:r>
            <w:proofErr w:type="gramEnd"/>
            <w:r>
              <w:rPr>
                <w:rFonts w:ascii="Times New Roman" w:hAnsi="Times New Roman" w:cs="Times New Roman"/>
                <w:sz w:val="24"/>
                <w:szCs w:val="24"/>
              </w:rPr>
              <w:t xml:space="preserve"> pedagógus</w:t>
            </w:r>
          </w:p>
        </w:tc>
      </w:tr>
      <w:tr w:rsidR="00677A60" w:rsidTr="00677A60">
        <w:tc>
          <w:tcPr>
            <w:tcW w:w="2145" w:type="dxa"/>
          </w:tcPr>
          <w:p w:rsidR="00677A60" w:rsidRDefault="003B67E7" w:rsidP="0032322B">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 xml:space="preserve">. </w:t>
            </w:r>
            <w:r w:rsidR="0032322B">
              <w:rPr>
                <w:rFonts w:ascii="Times New Roman" w:hAnsi="Times New Roman" w:cs="Times New Roman"/>
                <w:sz w:val="24"/>
                <w:szCs w:val="24"/>
              </w:rPr>
              <w:t>m</w:t>
            </w:r>
            <w:r w:rsidR="00677A60">
              <w:rPr>
                <w:rFonts w:ascii="Times New Roman" w:hAnsi="Times New Roman" w:cs="Times New Roman"/>
                <w:sz w:val="24"/>
                <w:szCs w:val="24"/>
              </w:rPr>
              <w:t>ájus eleje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 xml:space="preserve">Anyák napi ünnepségek </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Osztályfőnökök</w:t>
            </w:r>
          </w:p>
        </w:tc>
      </w:tr>
      <w:tr w:rsidR="00130502" w:rsidTr="00130502">
        <w:tc>
          <w:tcPr>
            <w:tcW w:w="2145" w:type="dxa"/>
          </w:tcPr>
          <w:p w:rsidR="00130502" w:rsidRDefault="00130502" w:rsidP="00130502">
            <w:pPr>
              <w:rPr>
                <w:rFonts w:ascii="Times New Roman" w:hAnsi="Times New Roman" w:cs="Times New Roman"/>
                <w:sz w:val="24"/>
                <w:szCs w:val="24"/>
              </w:rPr>
            </w:pPr>
            <w:r>
              <w:rPr>
                <w:rFonts w:ascii="Times New Roman" w:hAnsi="Times New Roman" w:cs="Times New Roman"/>
                <w:sz w:val="24"/>
                <w:szCs w:val="24"/>
              </w:rPr>
              <w:t>2018.05.17.</w:t>
            </w:r>
          </w:p>
        </w:tc>
        <w:tc>
          <w:tcPr>
            <w:tcW w:w="4148" w:type="dxa"/>
          </w:tcPr>
          <w:p w:rsidR="00130502" w:rsidRDefault="00130502" w:rsidP="00130502">
            <w:pPr>
              <w:rPr>
                <w:rFonts w:ascii="Times New Roman" w:hAnsi="Times New Roman" w:cs="Times New Roman"/>
                <w:sz w:val="24"/>
                <w:szCs w:val="24"/>
              </w:rPr>
            </w:pPr>
            <w:r>
              <w:rPr>
                <w:rFonts w:ascii="Times New Roman" w:hAnsi="Times New Roman" w:cs="Times New Roman"/>
                <w:sz w:val="24"/>
                <w:szCs w:val="24"/>
              </w:rPr>
              <w:t>Madarak és Fák Napja (Tanítás nélküli munkanap)</w:t>
            </w:r>
          </w:p>
        </w:tc>
        <w:tc>
          <w:tcPr>
            <w:tcW w:w="2769" w:type="dxa"/>
          </w:tcPr>
          <w:p w:rsidR="00130502" w:rsidRDefault="00130502" w:rsidP="00130502">
            <w:pPr>
              <w:rPr>
                <w:rFonts w:ascii="Times New Roman" w:hAnsi="Times New Roman" w:cs="Times New Roman"/>
                <w:sz w:val="24"/>
                <w:szCs w:val="24"/>
              </w:rPr>
            </w:pPr>
            <w:r>
              <w:rPr>
                <w:rFonts w:ascii="Times New Roman" w:hAnsi="Times New Roman" w:cs="Times New Roman"/>
                <w:sz w:val="24"/>
                <w:szCs w:val="24"/>
              </w:rPr>
              <w:t>Alsós és felsős munkaközösségi vezetők</w:t>
            </w:r>
          </w:p>
        </w:tc>
      </w:tr>
      <w:tr w:rsidR="00677A60" w:rsidTr="00677A60">
        <w:tc>
          <w:tcPr>
            <w:tcW w:w="2145" w:type="dxa"/>
          </w:tcPr>
          <w:p w:rsidR="00677A60" w:rsidRDefault="00130502" w:rsidP="00677A60">
            <w:pPr>
              <w:rPr>
                <w:rFonts w:ascii="Times New Roman" w:hAnsi="Times New Roman" w:cs="Times New Roman"/>
                <w:sz w:val="24"/>
                <w:szCs w:val="24"/>
              </w:rPr>
            </w:pPr>
            <w:r>
              <w:rPr>
                <w:rFonts w:ascii="Times New Roman" w:hAnsi="Times New Roman" w:cs="Times New Roman"/>
                <w:sz w:val="24"/>
                <w:szCs w:val="24"/>
              </w:rPr>
              <w:t>2019.05.22</w:t>
            </w:r>
            <w:r w:rsidR="00677A60">
              <w:rPr>
                <w:rFonts w:ascii="Times New Roman" w:hAnsi="Times New Roman" w:cs="Times New Roman"/>
                <w:sz w:val="24"/>
                <w:szCs w:val="24"/>
              </w:rPr>
              <w:t>.</w:t>
            </w:r>
          </w:p>
        </w:tc>
        <w:tc>
          <w:tcPr>
            <w:tcW w:w="4148"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Idegen nyelvű</w:t>
            </w:r>
            <w:r w:rsidR="00677A60">
              <w:rPr>
                <w:rFonts w:ascii="Times New Roman" w:hAnsi="Times New Roman" w:cs="Times New Roman"/>
                <w:sz w:val="24"/>
                <w:szCs w:val="24"/>
              </w:rPr>
              <w:t xml:space="preserve"> mérés</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Mérési koordinátor</w:t>
            </w:r>
          </w:p>
        </w:tc>
      </w:tr>
      <w:tr w:rsidR="00677A60" w:rsidTr="00677A60">
        <w:tc>
          <w:tcPr>
            <w:tcW w:w="2145"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2018.05.20.</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 xml:space="preserve">2017.és 2018-as tanév fakultatív foglalkozásainak kiválasztása </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677A60" w:rsidTr="00677A60">
        <w:tc>
          <w:tcPr>
            <w:tcW w:w="2145"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2018.05.23.</w:t>
            </w:r>
          </w:p>
        </w:tc>
        <w:tc>
          <w:tcPr>
            <w:tcW w:w="4148" w:type="dxa"/>
          </w:tcPr>
          <w:p w:rsidR="00677A60" w:rsidRDefault="00130502" w:rsidP="00677A60">
            <w:pPr>
              <w:rPr>
                <w:rFonts w:ascii="Times New Roman" w:hAnsi="Times New Roman" w:cs="Times New Roman"/>
                <w:sz w:val="24"/>
                <w:szCs w:val="24"/>
              </w:rPr>
            </w:pPr>
            <w:r>
              <w:rPr>
                <w:rFonts w:ascii="Times New Roman" w:hAnsi="Times New Roman" w:cs="Times New Roman"/>
                <w:sz w:val="24"/>
                <w:szCs w:val="24"/>
              </w:rPr>
              <w:t>Pályaorientációs nap (Tanítás nélküli munkanap)</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Mérési koordinátor</w:t>
            </w:r>
          </w:p>
        </w:tc>
      </w:tr>
      <w:tr w:rsidR="00130502" w:rsidTr="00677A60">
        <w:tc>
          <w:tcPr>
            <w:tcW w:w="2145" w:type="dxa"/>
          </w:tcPr>
          <w:p w:rsidR="00130502" w:rsidRDefault="00130502" w:rsidP="00677A60">
            <w:pPr>
              <w:rPr>
                <w:rFonts w:ascii="Times New Roman" w:hAnsi="Times New Roman" w:cs="Times New Roman"/>
                <w:sz w:val="24"/>
                <w:szCs w:val="24"/>
              </w:rPr>
            </w:pPr>
            <w:r>
              <w:rPr>
                <w:rFonts w:ascii="Times New Roman" w:hAnsi="Times New Roman" w:cs="Times New Roman"/>
                <w:sz w:val="24"/>
                <w:szCs w:val="24"/>
              </w:rPr>
              <w:t>2019 május 29.</w:t>
            </w:r>
          </w:p>
        </w:tc>
        <w:tc>
          <w:tcPr>
            <w:tcW w:w="4148" w:type="dxa"/>
          </w:tcPr>
          <w:p w:rsidR="00130502" w:rsidRDefault="00130502" w:rsidP="00677A60">
            <w:pPr>
              <w:rPr>
                <w:rFonts w:ascii="Times New Roman" w:hAnsi="Times New Roman" w:cs="Times New Roman"/>
                <w:sz w:val="24"/>
                <w:szCs w:val="24"/>
              </w:rPr>
            </w:pPr>
            <w:r>
              <w:rPr>
                <w:rFonts w:ascii="Times New Roman" w:hAnsi="Times New Roman" w:cs="Times New Roman"/>
                <w:sz w:val="24"/>
                <w:szCs w:val="24"/>
              </w:rPr>
              <w:t>Országos kompetenciamérés</w:t>
            </w:r>
          </w:p>
        </w:tc>
        <w:tc>
          <w:tcPr>
            <w:tcW w:w="2769" w:type="dxa"/>
          </w:tcPr>
          <w:p w:rsidR="00130502" w:rsidRDefault="00130502" w:rsidP="00677A60">
            <w:pPr>
              <w:rPr>
                <w:rFonts w:ascii="Times New Roman" w:hAnsi="Times New Roman" w:cs="Times New Roman"/>
                <w:sz w:val="24"/>
                <w:szCs w:val="24"/>
              </w:rPr>
            </w:pPr>
            <w:r>
              <w:rPr>
                <w:rFonts w:ascii="Times New Roman" w:hAnsi="Times New Roman" w:cs="Times New Roman"/>
                <w:sz w:val="24"/>
                <w:szCs w:val="24"/>
              </w:rPr>
              <w:t>mérési koordináto</w:t>
            </w:r>
            <w:r w:rsidR="0032322B">
              <w:rPr>
                <w:rFonts w:ascii="Times New Roman" w:hAnsi="Times New Roman" w:cs="Times New Roman"/>
                <w:sz w:val="24"/>
                <w:szCs w:val="24"/>
              </w:rPr>
              <w:t>r</w:t>
            </w:r>
          </w:p>
        </w:tc>
      </w:tr>
      <w:tr w:rsidR="00677A60" w:rsidTr="00677A60">
        <w:tc>
          <w:tcPr>
            <w:tcW w:w="2145" w:type="dxa"/>
          </w:tcPr>
          <w:p w:rsidR="00677A60" w:rsidRDefault="005C2539" w:rsidP="0032322B">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w:t>
            </w:r>
            <w:r w:rsidR="0032322B">
              <w:rPr>
                <w:rFonts w:ascii="Times New Roman" w:hAnsi="Times New Roman" w:cs="Times New Roman"/>
                <w:sz w:val="24"/>
                <w:szCs w:val="24"/>
              </w:rPr>
              <w:t>m</w:t>
            </w:r>
            <w:r w:rsidR="00677A60">
              <w:rPr>
                <w:rFonts w:ascii="Times New Roman" w:hAnsi="Times New Roman" w:cs="Times New Roman"/>
                <w:sz w:val="24"/>
                <w:szCs w:val="24"/>
              </w:rPr>
              <w:t>ájus vége</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Szülői értekezlet</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Osztályfőnökök</w:t>
            </w:r>
          </w:p>
        </w:tc>
      </w:tr>
      <w:tr w:rsidR="00677A60" w:rsidTr="00677A60">
        <w:tc>
          <w:tcPr>
            <w:tcW w:w="2145" w:type="dxa"/>
          </w:tcPr>
          <w:p w:rsidR="00677A60" w:rsidRDefault="005C2539" w:rsidP="00677A60">
            <w:pPr>
              <w:rPr>
                <w:rFonts w:ascii="Times New Roman" w:hAnsi="Times New Roman" w:cs="Times New Roman"/>
                <w:sz w:val="24"/>
                <w:szCs w:val="24"/>
              </w:rPr>
            </w:pPr>
            <w:r>
              <w:rPr>
                <w:rFonts w:ascii="Times New Roman" w:hAnsi="Times New Roman" w:cs="Times New Roman"/>
                <w:sz w:val="24"/>
                <w:szCs w:val="24"/>
              </w:rPr>
              <w:t>2019</w:t>
            </w:r>
            <w:r w:rsidR="00677A60">
              <w:rPr>
                <w:rFonts w:ascii="Times New Roman" w:hAnsi="Times New Roman" w:cs="Times New Roman"/>
                <w:sz w:val="24"/>
                <w:szCs w:val="24"/>
              </w:rPr>
              <w:t>. 06.01.</w:t>
            </w:r>
          </w:p>
        </w:tc>
        <w:tc>
          <w:tcPr>
            <w:tcW w:w="4148" w:type="dxa"/>
          </w:tcPr>
          <w:p w:rsidR="00677A60" w:rsidRDefault="00677A60" w:rsidP="00677A60">
            <w:pPr>
              <w:rPr>
                <w:rFonts w:ascii="Times New Roman" w:hAnsi="Times New Roman" w:cs="Times New Roman"/>
                <w:sz w:val="24"/>
                <w:szCs w:val="24"/>
              </w:rPr>
            </w:pPr>
            <w:proofErr w:type="spellStart"/>
            <w:r>
              <w:rPr>
                <w:rFonts w:ascii="Times New Roman" w:hAnsi="Times New Roman" w:cs="Times New Roman"/>
                <w:sz w:val="24"/>
                <w:szCs w:val="24"/>
              </w:rPr>
              <w:t>Netfitt</w:t>
            </w:r>
            <w:proofErr w:type="spellEnd"/>
            <w:r>
              <w:rPr>
                <w:rFonts w:ascii="Times New Roman" w:hAnsi="Times New Roman" w:cs="Times New Roman"/>
                <w:sz w:val="24"/>
                <w:szCs w:val="24"/>
              </w:rPr>
              <w:t xml:space="preserve"> feltöltése</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Testnevelést tanító felsős pedagógus</w:t>
            </w:r>
          </w:p>
        </w:tc>
      </w:tr>
      <w:tr w:rsidR="00677A60" w:rsidTr="00677A60">
        <w:tc>
          <w:tcPr>
            <w:tcW w:w="2145" w:type="dxa"/>
          </w:tcPr>
          <w:p w:rsidR="00677A60" w:rsidRDefault="005C2539" w:rsidP="00677A60">
            <w:pPr>
              <w:rPr>
                <w:rFonts w:ascii="Times New Roman" w:hAnsi="Times New Roman" w:cs="Times New Roman"/>
                <w:sz w:val="24"/>
                <w:szCs w:val="24"/>
              </w:rPr>
            </w:pPr>
            <w:r>
              <w:rPr>
                <w:rFonts w:ascii="Times New Roman" w:hAnsi="Times New Roman" w:cs="Times New Roman"/>
                <w:sz w:val="24"/>
                <w:szCs w:val="24"/>
              </w:rPr>
              <w:t>2019</w:t>
            </w:r>
            <w:r w:rsidR="00130502">
              <w:rPr>
                <w:rFonts w:ascii="Times New Roman" w:hAnsi="Times New Roman" w:cs="Times New Roman"/>
                <w:sz w:val="24"/>
                <w:szCs w:val="24"/>
              </w:rPr>
              <w:t>. 06. 04</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Nemzeti Összetartozás napja</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Történelmet tanító felsős pedagógus</w:t>
            </w:r>
          </w:p>
        </w:tc>
      </w:tr>
      <w:tr w:rsidR="00677A60" w:rsidTr="00677A60">
        <w:tc>
          <w:tcPr>
            <w:tcW w:w="2145" w:type="dxa"/>
          </w:tcPr>
          <w:p w:rsidR="00677A60" w:rsidRDefault="005C2539" w:rsidP="00677A60">
            <w:pPr>
              <w:rPr>
                <w:rFonts w:ascii="Times New Roman" w:hAnsi="Times New Roman" w:cs="Times New Roman"/>
                <w:sz w:val="24"/>
                <w:szCs w:val="24"/>
              </w:rPr>
            </w:pPr>
            <w:r>
              <w:rPr>
                <w:rFonts w:ascii="Times New Roman" w:hAnsi="Times New Roman" w:cs="Times New Roman"/>
                <w:sz w:val="24"/>
                <w:szCs w:val="24"/>
              </w:rPr>
              <w:t>2019</w:t>
            </w:r>
            <w:r w:rsidR="00130502">
              <w:rPr>
                <w:rFonts w:ascii="Times New Roman" w:hAnsi="Times New Roman" w:cs="Times New Roman"/>
                <w:sz w:val="24"/>
                <w:szCs w:val="24"/>
              </w:rPr>
              <w:t>.06.03.</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Kihelyezett nevelési értekezlet (tanítás nélküli munkanap)</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5C2539" w:rsidTr="00677A60">
        <w:tc>
          <w:tcPr>
            <w:tcW w:w="2145" w:type="dxa"/>
          </w:tcPr>
          <w:p w:rsidR="005C2539" w:rsidRDefault="005C2539" w:rsidP="00677A60">
            <w:pPr>
              <w:rPr>
                <w:rFonts w:ascii="Times New Roman" w:hAnsi="Times New Roman" w:cs="Times New Roman"/>
                <w:sz w:val="24"/>
                <w:szCs w:val="24"/>
              </w:rPr>
            </w:pPr>
            <w:r>
              <w:rPr>
                <w:rFonts w:ascii="Times New Roman" w:hAnsi="Times New Roman" w:cs="Times New Roman"/>
                <w:sz w:val="24"/>
                <w:szCs w:val="24"/>
              </w:rPr>
              <w:t>2019.június 10.</w:t>
            </w:r>
          </w:p>
        </w:tc>
        <w:tc>
          <w:tcPr>
            <w:tcW w:w="4148" w:type="dxa"/>
          </w:tcPr>
          <w:p w:rsidR="005C2539" w:rsidRDefault="005C2539" w:rsidP="00677A60">
            <w:pPr>
              <w:rPr>
                <w:rFonts w:ascii="Times New Roman" w:hAnsi="Times New Roman" w:cs="Times New Roman"/>
                <w:sz w:val="24"/>
                <w:szCs w:val="24"/>
              </w:rPr>
            </w:pPr>
            <w:proofErr w:type="spellStart"/>
            <w:r>
              <w:rPr>
                <w:rFonts w:ascii="Times New Roman" w:hAnsi="Times New Roman" w:cs="Times New Roman"/>
                <w:sz w:val="24"/>
                <w:szCs w:val="24"/>
              </w:rPr>
              <w:t>Diákönkormányzati</w:t>
            </w:r>
            <w:proofErr w:type="spellEnd"/>
            <w:r>
              <w:rPr>
                <w:rFonts w:ascii="Times New Roman" w:hAnsi="Times New Roman" w:cs="Times New Roman"/>
                <w:sz w:val="24"/>
                <w:szCs w:val="24"/>
              </w:rPr>
              <w:t xml:space="preserve"> Nap (Tanítás nélküli munkanap)</w:t>
            </w:r>
          </w:p>
        </w:tc>
        <w:tc>
          <w:tcPr>
            <w:tcW w:w="2769" w:type="dxa"/>
          </w:tcPr>
          <w:p w:rsidR="005C2539" w:rsidRDefault="005C2539" w:rsidP="00677A60">
            <w:pPr>
              <w:rPr>
                <w:rFonts w:ascii="Times New Roman" w:hAnsi="Times New Roman" w:cs="Times New Roman"/>
                <w:sz w:val="24"/>
                <w:szCs w:val="24"/>
              </w:rPr>
            </w:pPr>
            <w:r>
              <w:rPr>
                <w:rFonts w:ascii="Times New Roman" w:hAnsi="Times New Roman" w:cs="Times New Roman"/>
                <w:sz w:val="24"/>
                <w:szCs w:val="24"/>
              </w:rPr>
              <w:t>DÖK vezető tanár</w:t>
            </w:r>
          </w:p>
        </w:tc>
      </w:tr>
      <w:tr w:rsidR="00677A60" w:rsidTr="00677A60">
        <w:tc>
          <w:tcPr>
            <w:tcW w:w="2145" w:type="dxa"/>
          </w:tcPr>
          <w:p w:rsidR="00677A60" w:rsidRDefault="00130502" w:rsidP="00677A60">
            <w:pPr>
              <w:rPr>
                <w:rFonts w:ascii="Times New Roman" w:hAnsi="Times New Roman" w:cs="Times New Roman"/>
                <w:sz w:val="24"/>
                <w:szCs w:val="24"/>
              </w:rPr>
            </w:pPr>
            <w:r>
              <w:rPr>
                <w:rFonts w:ascii="Times New Roman" w:hAnsi="Times New Roman" w:cs="Times New Roman"/>
                <w:sz w:val="24"/>
                <w:szCs w:val="24"/>
              </w:rPr>
              <w:t>2018.06.13</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Osztályozó vizsga</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 helyettes</w:t>
            </w:r>
          </w:p>
        </w:tc>
      </w:tr>
      <w:tr w:rsidR="00677A60" w:rsidTr="00677A60">
        <w:tc>
          <w:tcPr>
            <w:tcW w:w="2145" w:type="dxa"/>
          </w:tcPr>
          <w:p w:rsidR="00677A60" w:rsidRDefault="005C2539" w:rsidP="00677A60">
            <w:pPr>
              <w:rPr>
                <w:rFonts w:ascii="Times New Roman" w:hAnsi="Times New Roman" w:cs="Times New Roman"/>
                <w:sz w:val="24"/>
                <w:szCs w:val="24"/>
              </w:rPr>
            </w:pPr>
            <w:r>
              <w:rPr>
                <w:rFonts w:ascii="Times New Roman" w:hAnsi="Times New Roman" w:cs="Times New Roman"/>
                <w:sz w:val="24"/>
                <w:szCs w:val="24"/>
              </w:rPr>
              <w:t>2018.06.14</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Osztályozó értekezlet</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r w:rsidR="00677A60" w:rsidTr="00677A60">
        <w:tc>
          <w:tcPr>
            <w:tcW w:w="2145" w:type="dxa"/>
          </w:tcPr>
          <w:p w:rsidR="00677A60" w:rsidRDefault="005C2539" w:rsidP="00677A60">
            <w:pPr>
              <w:rPr>
                <w:rFonts w:ascii="Times New Roman" w:hAnsi="Times New Roman" w:cs="Times New Roman"/>
                <w:sz w:val="24"/>
                <w:szCs w:val="24"/>
              </w:rPr>
            </w:pPr>
            <w:r>
              <w:rPr>
                <w:rFonts w:ascii="Times New Roman" w:hAnsi="Times New Roman" w:cs="Times New Roman"/>
                <w:sz w:val="24"/>
                <w:szCs w:val="24"/>
              </w:rPr>
              <w:t>2018.06.15</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Ballagás</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8. oszt. osztályfőnök és Intézményvezető</w:t>
            </w:r>
          </w:p>
        </w:tc>
      </w:tr>
      <w:tr w:rsidR="00677A60" w:rsidTr="00677A60">
        <w:tc>
          <w:tcPr>
            <w:tcW w:w="2145" w:type="dxa"/>
          </w:tcPr>
          <w:p w:rsidR="00677A60" w:rsidRDefault="005C2539" w:rsidP="00677A60">
            <w:pPr>
              <w:rPr>
                <w:rFonts w:ascii="Times New Roman" w:hAnsi="Times New Roman" w:cs="Times New Roman"/>
                <w:sz w:val="24"/>
                <w:szCs w:val="24"/>
              </w:rPr>
            </w:pPr>
            <w:r>
              <w:rPr>
                <w:rFonts w:ascii="Times New Roman" w:hAnsi="Times New Roman" w:cs="Times New Roman"/>
                <w:sz w:val="24"/>
                <w:szCs w:val="24"/>
              </w:rPr>
              <w:t>2018.06.18</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Tanévzáró Ünnepség</w:t>
            </w:r>
          </w:p>
        </w:tc>
        <w:tc>
          <w:tcPr>
            <w:tcW w:w="2769" w:type="dxa"/>
          </w:tcPr>
          <w:p w:rsidR="00677A60" w:rsidRDefault="0032322B" w:rsidP="00677A60">
            <w:pPr>
              <w:rPr>
                <w:rFonts w:ascii="Times New Roman" w:hAnsi="Times New Roman" w:cs="Times New Roman"/>
                <w:sz w:val="24"/>
                <w:szCs w:val="24"/>
              </w:rPr>
            </w:pPr>
            <w:r>
              <w:rPr>
                <w:rFonts w:ascii="Times New Roman" w:hAnsi="Times New Roman" w:cs="Times New Roman"/>
                <w:sz w:val="24"/>
                <w:szCs w:val="24"/>
              </w:rPr>
              <w:t>Intézményvezető helyettes</w:t>
            </w:r>
          </w:p>
        </w:tc>
      </w:tr>
      <w:tr w:rsidR="00677A60" w:rsidTr="00677A60">
        <w:tc>
          <w:tcPr>
            <w:tcW w:w="2145" w:type="dxa"/>
          </w:tcPr>
          <w:p w:rsidR="00677A60" w:rsidRDefault="005C2539" w:rsidP="00677A60">
            <w:pPr>
              <w:rPr>
                <w:rFonts w:ascii="Times New Roman" w:hAnsi="Times New Roman" w:cs="Times New Roman"/>
                <w:sz w:val="24"/>
                <w:szCs w:val="24"/>
              </w:rPr>
            </w:pPr>
            <w:r>
              <w:rPr>
                <w:rFonts w:ascii="Times New Roman" w:hAnsi="Times New Roman" w:cs="Times New Roman"/>
                <w:sz w:val="24"/>
                <w:szCs w:val="24"/>
              </w:rPr>
              <w:t>2018.06.26</w:t>
            </w:r>
            <w:r w:rsidR="00677A60">
              <w:rPr>
                <w:rFonts w:ascii="Times New Roman" w:hAnsi="Times New Roman" w:cs="Times New Roman"/>
                <w:sz w:val="24"/>
                <w:szCs w:val="24"/>
              </w:rPr>
              <w:t>.</w:t>
            </w:r>
          </w:p>
        </w:tc>
        <w:tc>
          <w:tcPr>
            <w:tcW w:w="4148"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Tanévzáró értekezlet</w:t>
            </w:r>
          </w:p>
        </w:tc>
        <w:tc>
          <w:tcPr>
            <w:tcW w:w="2769" w:type="dxa"/>
          </w:tcPr>
          <w:p w:rsidR="00677A60" w:rsidRDefault="00677A60" w:rsidP="00677A60">
            <w:pPr>
              <w:rPr>
                <w:rFonts w:ascii="Times New Roman" w:hAnsi="Times New Roman" w:cs="Times New Roman"/>
                <w:sz w:val="24"/>
                <w:szCs w:val="24"/>
              </w:rPr>
            </w:pPr>
            <w:r>
              <w:rPr>
                <w:rFonts w:ascii="Times New Roman" w:hAnsi="Times New Roman" w:cs="Times New Roman"/>
                <w:sz w:val="24"/>
                <w:szCs w:val="24"/>
              </w:rPr>
              <w:t>Intézményvezető</w:t>
            </w:r>
          </w:p>
        </w:tc>
      </w:tr>
    </w:tbl>
    <w:p w:rsidR="00294E79" w:rsidRDefault="00294E79" w:rsidP="00294E79">
      <w:pPr>
        <w:rPr>
          <w:rFonts w:ascii="Times New Roman" w:hAnsi="Times New Roman" w:cs="Times New Roman"/>
          <w:sz w:val="24"/>
          <w:szCs w:val="24"/>
        </w:rPr>
      </w:pPr>
    </w:p>
    <w:p w:rsidR="00294E79" w:rsidRDefault="005C2539" w:rsidP="00294E79">
      <w:pPr>
        <w:rPr>
          <w:rFonts w:ascii="Times New Roman" w:hAnsi="Times New Roman" w:cs="Times New Roman"/>
          <w:sz w:val="24"/>
          <w:szCs w:val="24"/>
        </w:rPr>
      </w:pPr>
      <w:r>
        <w:rPr>
          <w:rFonts w:ascii="Times New Roman" w:hAnsi="Times New Roman" w:cs="Times New Roman"/>
          <w:sz w:val="24"/>
          <w:szCs w:val="24"/>
        </w:rPr>
        <w:t>Szerep 2018</w:t>
      </w:r>
      <w:r w:rsidR="0032322B">
        <w:rPr>
          <w:rFonts w:ascii="Times New Roman" w:hAnsi="Times New Roman" w:cs="Times New Roman"/>
          <w:sz w:val="24"/>
          <w:szCs w:val="24"/>
        </w:rPr>
        <w:t>.</w:t>
      </w:r>
      <w:r w:rsidR="00294E79">
        <w:rPr>
          <w:rFonts w:ascii="Times New Roman" w:hAnsi="Times New Roman" w:cs="Times New Roman"/>
          <w:sz w:val="24"/>
          <w:szCs w:val="24"/>
        </w:rPr>
        <w:t xml:space="preserve"> augusztus 31.</w:t>
      </w:r>
    </w:p>
    <w:p w:rsidR="00294E79" w:rsidRDefault="00294E79" w:rsidP="00294E79">
      <w:pPr>
        <w:rPr>
          <w:rFonts w:ascii="Times New Roman" w:hAnsi="Times New Roman" w:cs="Times New Roman"/>
          <w:sz w:val="24"/>
          <w:szCs w:val="24"/>
        </w:rPr>
      </w:pPr>
    </w:p>
    <w:p w:rsidR="00294E79" w:rsidRDefault="00294E79" w:rsidP="00294E79">
      <w:pPr>
        <w:rPr>
          <w:rFonts w:ascii="Times New Roman" w:hAnsi="Times New Roman" w:cs="Times New Roman"/>
          <w:sz w:val="24"/>
          <w:szCs w:val="24"/>
        </w:rPr>
      </w:pPr>
    </w:p>
    <w:p w:rsidR="0079624B" w:rsidRDefault="0079624B">
      <w:pPr>
        <w:spacing w:after="160" w:line="259" w:lineRule="auto"/>
        <w:rPr>
          <w:rFonts w:asciiTheme="majorHAnsi" w:eastAsia="Calibri" w:hAnsiTheme="majorHAnsi" w:cstheme="majorBidi"/>
          <w:color w:val="2E74B5" w:themeColor="accent1" w:themeShade="BF"/>
          <w:sz w:val="32"/>
          <w:szCs w:val="32"/>
        </w:rPr>
      </w:pPr>
      <w:r>
        <w:rPr>
          <w:rFonts w:eastAsia="Calibri"/>
        </w:rPr>
        <w:br w:type="page"/>
      </w:r>
    </w:p>
    <w:p w:rsidR="0079624B" w:rsidRPr="0079624B" w:rsidRDefault="0079624B" w:rsidP="0079624B">
      <w:pPr>
        <w:pStyle w:val="Cmsor1"/>
        <w:rPr>
          <w:rFonts w:eastAsia="Calibri"/>
        </w:rPr>
      </w:pPr>
      <w:bookmarkStart w:id="22" w:name="_Toc525039583"/>
      <w:r w:rsidRPr="0079624B">
        <w:rPr>
          <w:rFonts w:eastAsia="Calibri"/>
        </w:rPr>
        <w:lastRenderedPageBreak/>
        <w:t>A munkaterv elfogadása, legitimáció</w:t>
      </w:r>
      <w:bookmarkEnd w:id="22"/>
    </w:p>
    <w:p w:rsidR="0079624B" w:rsidRDefault="0079624B" w:rsidP="0079624B">
      <w:pPr>
        <w:spacing w:after="160" w:line="360" w:lineRule="auto"/>
        <w:rPr>
          <w:rFonts w:ascii="Times New Roman" w:eastAsia="Calibri" w:hAnsi="Times New Roman" w:cs="Times New Roman"/>
          <w:sz w:val="24"/>
          <w:szCs w:val="24"/>
        </w:rPr>
      </w:pPr>
    </w:p>
    <w:p w:rsidR="0079624B" w:rsidRPr="0079624B" w:rsidRDefault="0079624B" w:rsidP="0079624B">
      <w:pPr>
        <w:spacing w:after="160" w:line="360" w:lineRule="auto"/>
        <w:rPr>
          <w:rFonts w:ascii="Times New Roman" w:eastAsia="Calibri" w:hAnsi="Times New Roman" w:cs="Times New Roman"/>
          <w:sz w:val="24"/>
          <w:szCs w:val="24"/>
        </w:rPr>
      </w:pPr>
      <w:r w:rsidRPr="0079624B">
        <w:rPr>
          <w:rFonts w:ascii="Times New Roman" w:eastAsia="Calibri" w:hAnsi="Times New Roman" w:cs="Times New Roman"/>
          <w:sz w:val="24"/>
          <w:szCs w:val="24"/>
        </w:rPr>
        <w:t xml:space="preserve">A </w:t>
      </w:r>
      <w:r>
        <w:rPr>
          <w:rFonts w:ascii="Times New Roman" w:eastAsia="Calibri" w:hAnsi="Times New Roman" w:cs="Times New Roman"/>
          <w:sz w:val="24"/>
          <w:szCs w:val="24"/>
        </w:rPr>
        <w:t>Szerepi Kelemen János</w:t>
      </w:r>
      <w:r w:rsidRPr="0079624B">
        <w:rPr>
          <w:rFonts w:ascii="Times New Roman" w:eastAsia="Calibri" w:hAnsi="Times New Roman" w:cs="Times New Roman"/>
          <w:sz w:val="24"/>
          <w:szCs w:val="24"/>
        </w:rPr>
        <w:t xml:space="preserve"> Általános Iskola nevelőtestülete a 201</w:t>
      </w:r>
      <w:r>
        <w:rPr>
          <w:rFonts w:ascii="Times New Roman" w:eastAsia="Calibri" w:hAnsi="Times New Roman" w:cs="Times New Roman"/>
          <w:sz w:val="24"/>
          <w:szCs w:val="24"/>
        </w:rPr>
        <w:t>8</w:t>
      </w:r>
      <w:r w:rsidRPr="0079624B">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79624B">
        <w:rPr>
          <w:rFonts w:ascii="Times New Roman" w:eastAsia="Calibri" w:hAnsi="Times New Roman" w:cs="Times New Roman"/>
          <w:sz w:val="24"/>
          <w:szCs w:val="24"/>
        </w:rPr>
        <w:t>-</w:t>
      </w:r>
      <w:r>
        <w:rPr>
          <w:rFonts w:ascii="Times New Roman" w:eastAsia="Calibri" w:hAnsi="Times New Roman" w:cs="Times New Roman"/>
          <w:sz w:val="24"/>
          <w:szCs w:val="24"/>
        </w:rPr>
        <w:t>e</w:t>
      </w:r>
      <w:r w:rsidRPr="0079624B">
        <w:rPr>
          <w:rFonts w:ascii="Times New Roman" w:eastAsia="Calibri" w:hAnsi="Times New Roman" w:cs="Times New Roman"/>
          <w:sz w:val="24"/>
          <w:szCs w:val="24"/>
        </w:rPr>
        <w:t>s tanév munkatervét megismerte és 100 %-os szavazati aránnyal elfogadta.</w:t>
      </w:r>
    </w:p>
    <w:p w:rsidR="0079624B" w:rsidRPr="0079624B" w:rsidRDefault="0079624B" w:rsidP="0079624B">
      <w:pPr>
        <w:spacing w:after="160" w:line="360" w:lineRule="auto"/>
        <w:rPr>
          <w:rFonts w:ascii="Times New Roman" w:eastAsia="Calibri" w:hAnsi="Times New Roman" w:cs="Times New Roman"/>
          <w:sz w:val="24"/>
          <w:szCs w:val="24"/>
        </w:rPr>
      </w:pPr>
      <w:r w:rsidRPr="0079624B">
        <w:rPr>
          <w:rFonts w:ascii="Times New Roman" w:eastAsia="Calibri" w:hAnsi="Times New Roman" w:cs="Times New Roman"/>
          <w:sz w:val="24"/>
          <w:szCs w:val="24"/>
        </w:rPr>
        <w:t xml:space="preserve"> </w:t>
      </w:r>
    </w:p>
    <w:p w:rsidR="0079624B" w:rsidRPr="0079624B" w:rsidRDefault="0079624B" w:rsidP="0079624B">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Szerep</w:t>
      </w:r>
      <w:r w:rsidRPr="0079624B">
        <w:rPr>
          <w:rFonts w:ascii="Times New Roman" w:eastAsia="Calibri" w:hAnsi="Times New Roman" w:cs="Times New Roman"/>
          <w:sz w:val="24"/>
          <w:szCs w:val="24"/>
        </w:rPr>
        <w:t>, 201</w:t>
      </w:r>
      <w:r>
        <w:rPr>
          <w:rFonts w:ascii="Times New Roman" w:eastAsia="Calibri" w:hAnsi="Times New Roman" w:cs="Times New Roman"/>
          <w:sz w:val="24"/>
          <w:szCs w:val="24"/>
        </w:rPr>
        <w:t>8</w:t>
      </w:r>
      <w:r w:rsidRPr="0079624B">
        <w:rPr>
          <w:rFonts w:ascii="Times New Roman" w:eastAsia="Calibri" w:hAnsi="Times New Roman" w:cs="Times New Roman"/>
          <w:sz w:val="24"/>
          <w:szCs w:val="24"/>
        </w:rPr>
        <w:t>. augusztus 31.</w:t>
      </w:r>
    </w:p>
    <w:p w:rsidR="0079624B" w:rsidRPr="0079624B" w:rsidRDefault="0079624B" w:rsidP="0079624B">
      <w:pPr>
        <w:spacing w:after="160" w:line="360" w:lineRule="auto"/>
        <w:ind w:left="5529"/>
        <w:rPr>
          <w:rFonts w:ascii="Times New Roman" w:eastAsia="Calibri" w:hAnsi="Times New Roman" w:cs="Times New Roman"/>
          <w:sz w:val="24"/>
          <w:szCs w:val="24"/>
        </w:rPr>
      </w:pPr>
      <w:r w:rsidRPr="0079624B">
        <w:rPr>
          <w:rFonts w:ascii="Times New Roman" w:eastAsia="Calibri" w:hAnsi="Times New Roman" w:cs="Times New Roman"/>
          <w:sz w:val="24"/>
          <w:szCs w:val="24"/>
        </w:rPr>
        <w:t>------------------------------------------</w:t>
      </w:r>
    </w:p>
    <w:p w:rsidR="0079624B" w:rsidRPr="0079624B" w:rsidRDefault="0079624B" w:rsidP="0079624B">
      <w:pPr>
        <w:spacing w:after="160" w:line="360" w:lineRule="auto"/>
        <w:ind w:left="5529"/>
        <w:rPr>
          <w:rFonts w:ascii="Times New Roman" w:eastAsia="Calibri" w:hAnsi="Times New Roman" w:cs="Times New Roman"/>
          <w:sz w:val="24"/>
          <w:szCs w:val="24"/>
        </w:rPr>
      </w:pPr>
      <w:r w:rsidRPr="0079624B">
        <w:rPr>
          <w:rFonts w:ascii="Times New Roman" w:eastAsia="Calibri" w:hAnsi="Times New Roman" w:cs="Times New Roman"/>
          <w:sz w:val="24"/>
          <w:szCs w:val="24"/>
        </w:rPr>
        <w:t xml:space="preserve">      </w:t>
      </w:r>
      <w:proofErr w:type="gramStart"/>
      <w:r w:rsidRPr="0079624B">
        <w:rPr>
          <w:rFonts w:ascii="Times New Roman" w:eastAsia="Calibri" w:hAnsi="Times New Roman" w:cs="Times New Roman"/>
          <w:sz w:val="24"/>
          <w:szCs w:val="24"/>
        </w:rPr>
        <w:t>a</w:t>
      </w:r>
      <w:proofErr w:type="gramEnd"/>
      <w:r w:rsidRPr="0079624B">
        <w:rPr>
          <w:rFonts w:ascii="Times New Roman" w:eastAsia="Calibri" w:hAnsi="Times New Roman" w:cs="Times New Roman"/>
          <w:sz w:val="24"/>
          <w:szCs w:val="24"/>
        </w:rPr>
        <w:t xml:space="preserve"> nevelőtestület képviselője</w:t>
      </w:r>
    </w:p>
    <w:p w:rsidR="0079624B" w:rsidRPr="0079624B" w:rsidRDefault="0079624B" w:rsidP="0079624B">
      <w:pPr>
        <w:spacing w:after="160" w:line="360" w:lineRule="auto"/>
        <w:rPr>
          <w:rFonts w:ascii="Times New Roman" w:eastAsia="Calibri" w:hAnsi="Times New Roman" w:cs="Times New Roman"/>
          <w:sz w:val="24"/>
          <w:szCs w:val="24"/>
        </w:rPr>
      </w:pPr>
    </w:p>
    <w:p w:rsidR="0079624B" w:rsidRPr="0079624B" w:rsidRDefault="0079624B" w:rsidP="0079624B">
      <w:pPr>
        <w:spacing w:after="160" w:line="360" w:lineRule="auto"/>
        <w:rPr>
          <w:rFonts w:ascii="Times New Roman" w:eastAsia="Calibri" w:hAnsi="Times New Roman" w:cs="Times New Roman"/>
          <w:sz w:val="24"/>
          <w:szCs w:val="24"/>
        </w:rPr>
      </w:pPr>
    </w:p>
    <w:p w:rsidR="0079624B" w:rsidRPr="0079624B" w:rsidRDefault="0079624B" w:rsidP="0079624B">
      <w:pPr>
        <w:spacing w:line="276" w:lineRule="auto"/>
        <w:ind w:left="5954"/>
        <w:jc w:val="both"/>
        <w:rPr>
          <w:rFonts w:ascii="Times New Roman" w:eastAsia="Times New Roman" w:hAnsi="Times New Roman" w:cs="Times New Roman"/>
          <w:sz w:val="24"/>
          <w:szCs w:val="24"/>
        </w:rPr>
      </w:pPr>
    </w:p>
    <w:p w:rsidR="00294E79" w:rsidRDefault="00294E79" w:rsidP="00B07738">
      <w:pPr>
        <w:spacing w:line="276" w:lineRule="auto"/>
        <w:jc w:val="both"/>
        <w:rPr>
          <w:rFonts w:ascii="Times New Roman" w:eastAsia="Times New Roman" w:hAnsi="Times New Roman" w:cs="Times New Roman"/>
          <w:sz w:val="24"/>
          <w:szCs w:val="24"/>
        </w:rPr>
      </w:pPr>
    </w:p>
    <w:sectPr w:rsidR="00294E79" w:rsidSect="00CF286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D37" w:rsidRDefault="00870D37" w:rsidP="00E21023">
      <w:r>
        <w:separator/>
      </w:r>
    </w:p>
  </w:endnote>
  <w:endnote w:type="continuationSeparator" w:id="0">
    <w:p w:rsidR="00870D37" w:rsidRDefault="00870D37" w:rsidP="00E2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016080"/>
      <w:docPartObj>
        <w:docPartGallery w:val="Page Numbers (Bottom of Page)"/>
        <w:docPartUnique/>
      </w:docPartObj>
    </w:sdtPr>
    <w:sdtEndPr/>
    <w:sdtContent>
      <w:p w:rsidR="001017D5" w:rsidRDefault="001017D5" w:rsidP="00E21023">
        <w:pPr>
          <w:pStyle w:val="llb"/>
          <w:jc w:val="center"/>
        </w:pPr>
        <w:r>
          <w:fldChar w:fldCharType="begin"/>
        </w:r>
        <w:r>
          <w:instrText>PAGE   \* MERGEFORMAT</w:instrText>
        </w:r>
        <w:r>
          <w:fldChar w:fldCharType="separate"/>
        </w:r>
        <w:r w:rsidR="003827DF">
          <w:rPr>
            <w:noProof/>
          </w:rPr>
          <w:t>21</w:t>
        </w:r>
        <w:r>
          <w:rPr>
            <w:noProof/>
          </w:rPr>
          <w:fldChar w:fldCharType="end"/>
        </w:r>
      </w:p>
    </w:sdtContent>
  </w:sdt>
  <w:p w:rsidR="001017D5" w:rsidRDefault="001017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D37" w:rsidRDefault="00870D37" w:rsidP="00E21023">
      <w:r>
        <w:separator/>
      </w:r>
    </w:p>
  </w:footnote>
  <w:footnote w:type="continuationSeparator" w:id="0">
    <w:p w:rsidR="00870D37" w:rsidRDefault="00870D37" w:rsidP="00E21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609"/>
    <w:multiLevelType w:val="hybridMultilevel"/>
    <w:tmpl w:val="FC74B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2B3E76"/>
    <w:multiLevelType w:val="hybridMultilevel"/>
    <w:tmpl w:val="0E3C9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82F0276"/>
    <w:multiLevelType w:val="hybridMultilevel"/>
    <w:tmpl w:val="A380FE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181BB9"/>
    <w:multiLevelType w:val="hybridMultilevel"/>
    <w:tmpl w:val="7F709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0D6094B"/>
    <w:multiLevelType w:val="hybridMultilevel"/>
    <w:tmpl w:val="0B2C13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3556809"/>
    <w:multiLevelType w:val="hybridMultilevel"/>
    <w:tmpl w:val="315845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60D6605"/>
    <w:multiLevelType w:val="hybridMultilevel"/>
    <w:tmpl w:val="28A6B5BA"/>
    <w:lvl w:ilvl="0" w:tplc="2A7EA608">
      <w:start w:val="1"/>
      <w:numFmt w:val="decimal"/>
      <w:lvlText w:val="%1."/>
      <w:lvlJc w:val="left"/>
      <w:pPr>
        <w:ind w:left="333" w:hanging="360"/>
      </w:pPr>
      <w:rPr>
        <w:rFonts w:hint="default"/>
      </w:rPr>
    </w:lvl>
    <w:lvl w:ilvl="1" w:tplc="040E0019" w:tentative="1">
      <w:start w:val="1"/>
      <w:numFmt w:val="lowerLetter"/>
      <w:lvlText w:val="%2."/>
      <w:lvlJc w:val="left"/>
      <w:pPr>
        <w:ind w:left="1053" w:hanging="360"/>
      </w:pPr>
    </w:lvl>
    <w:lvl w:ilvl="2" w:tplc="040E001B" w:tentative="1">
      <w:start w:val="1"/>
      <w:numFmt w:val="lowerRoman"/>
      <w:lvlText w:val="%3."/>
      <w:lvlJc w:val="right"/>
      <w:pPr>
        <w:ind w:left="1773" w:hanging="180"/>
      </w:pPr>
    </w:lvl>
    <w:lvl w:ilvl="3" w:tplc="040E000F" w:tentative="1">
      <w:start w:val="1"/>
      <w:numFmt w:val="decimal"/>
      <w:lvlText w:val="%4."/>
      <w:lvlJc w:val="left"/>
      <w:pPr>
        <w:ind w:left="2493" w:hanging="360"/>
      </w:pPr>
    </w:lvl>
    <w:lvl w:ilvl="4" w:tplc="040E0019" w:tentative="1">
      <w:start w:val="1"/>
      <w:numFmt w:val="lowerLetter"/>
      <w:lvlText w:val="%5."/>
      <w:lvlJc w:val="left"/>
      <w:pPr>
        <w:ind w:left="3213" w:hanging="360"/>
      </w:pPr>
    </w:lvl>
    <w:lvl w:ilvl="5" w:tplc="040E001B" w:tentative="1">
      <w:start w:val="1"/>
      <w:numFmt w:val="lowerRoman"/>
      <w:lvlText w:val="%6."/>
      <w:lvlJc w:val="right"/>
      <w:pPr>
        <w:ind w:left="3933" w:hanging="180"/>
      </w:pPr>
    </w:lvl>
    <w:lvl w:ilvl="6" w:tplc="040E000F" w:tentative="1">
      <w:start w:val="1"/>
      <w:numFmt w:val="decimal"/>
      <w:lvlText w:val="%7."/>
      <w:lvlJc w:val="left"/>
      <w:pPr>
        <w:ind w:left="4653" w:hanging="360"/>
      </w:pPr>
    </w:lvl>
    <w:lvl w:ilvl="7" w:tplc="040E0019" w:tentative="1">
      <w:start w:val="1"/>
      <w:numFmt w:val="lowerLetter"/>
      <w:lvlText w:val="%8."/>
      <w:lvlJc w:val="left"/>
      <w:pPr>
        <w:ind w:left="5373" w:hanging="360"/>
      </w:pPr>
    </w:lvl>
    <w:lvl w:ilvl="8" w:tplc="040E001B" w:tentative="1">
      <w:start w:val="1"/>
      <w:numFmt w:val="lowerRoman"/>
      <w:lvlText w:val="%9."/>
      <w:lvlJc w:val="right"/>
      <w:pPr>
        <w:ind w:left="6093" w:hanging="180"/>
      </w:pPr>
    </w:lvl>
  </w:abstractNum>
  <w:abstractNum w:abstractNumId="7">
    <w:nsid w:val="57232237"/>
    <w:multiLevelType w:val="hybridMultilevel"/>
    <w:tmpl w:val="8AECF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232EBC"/>
    <w:multiLevelType w:val="multilevel"/>
    <w:tmpl w:val="6CC680D6"/>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66C55114"/>
    <w:multiLevelType w:val="hybridMultilevel"/>
    <w:tmpl w:val="623E5C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9E10691"/>
    <w:multiLevelType w:val="hybridMultilevel"/>
    <w:tmpl w:val="22405A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9"/>
  </w:num>
  <w:num w:numId="6">
    <w:abstractNumId w:val="5"/>
  </w:num>
  <w:num w:numId="7">
    <w:abstractNumId w:val="10"/>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8A"/>
    <w:rsid w:val="00032F52"/>
    <w:rsid w:val="000731B1"/>
    <w:rsid w:val="000737FE"/>
    <w:rsid w:val="000A67C8"/>
    <w:rsid w:val="000B71FE"/>
    <w:rsid w:val="000D0E87"/>
    <w:rsid w:val="000D6754"/>
    <w:rsid w:val="001017D5"/>
    <w:rsid w:val="00111FD5"/>
    <w:rsid w:val="00130502"/>
    <w:rsid w:val="0014475A"/>
    <w:rsid w:val="001567C2"/>
    <w:rsid w:val="001601DD"/>
    <w:rsid w:val="00160D16"/>
    <w:rsid w:val="001C3E0C"/>
    <w:rsid w:val="00205AAE"/>
    <w:rsid w:val="00235F7D"/>
    <w:rsid w:val="00294E79"/>
    <w:rsid w:val="002A7575"/>
    <w:rsid w:val="002B1552"/>
    <w:rsid w:val="002E579D"/>
    <w:rsid w:val="002F1734"/>
    <w:rsid w:val="00316EB9"/>
    <w:rsid w:val="00320009"/>
    <w:rsid w:val="0032322B"/>
    <w:rsid w:val="00327DB8"/>
    <w:rsid w:val="00342C27"/>
    <w:rsid w:val="003550F8"/>
    <w:rsid w:val="00374999"/>
    <w:rsid w:val="003827DF"/>
    <w:rsid w:val="003B67E7"/>
    <w:rsid w:val="003C6729"/>
    <w:rsid w:val="004007CA"/>
    <w:rsid w:val="004009CF"/>
    <w:rsid w:val="00433FE1"/>
    <w:rsid w:val="0043668F"/>
    <w:rsid w:val="00454DEE"/>
    <w:rsid w:val="005C0255"/>
    <w:rsid w:val="005C2539"/>
    <w:rsid w:val="00613ACD"/>
    <w:rsid w:val="006552AF"/>
    <w:rsid w:val="00677A60"/>
    <w:rsid w:val="00752E45"/>
    <w:rsid w:val="007634C4"/>
    <w:rsid w:val="00784601"/>
    <w:rsid w:val="00793198"/>
    <w:rsid w:val="0079624B"/>
    <w:rsid w:val="007A42E0"/>
    <w:rsid w:val="007C435C"/>
    <w:rsid w:val="007F6858"/>
    <w:rsid w:val="00802A88"/>
    <w:rsid w:val="00812AB3"/>
    <w:rsid w:val="00835D0C"/>
    <w:rsid w:val="00845DC9"/>
    <w:rsid w:val="008501B8"/>
    <w:rsid w:val="00870D37"/>
    <w:rsid w:val="00883924"/>
    <w:rsid w:val="0088501C"/>
    <w:rsid w:val="008C1942"/>
    <w:rsid w:val="008E32E9"/>
    <w:rsid w:val="008E4C26"/>
    <w:rsid w:val="00910765"/>
    <w:rsid w:val="0091511F"/>
    <w:rsid w:val="00916DEC"/>
    <w:rsid w:val="00937A8A"/>
    <w:rsid w:val="009661D3"/>
    <w:rsid w:val="00981B59"/>
    <w:rsid w:val="009929EF"/>
    <w:rsid w:val="009A4914"/>
    <w:rsid w:val="009B20FE"/>
    <w:rsid w:val="00A236F1"/>
    <w:rsid w:val="00A2505B"/>
    <w:rsid w:val="00A56BE9"/>
    <w:rsid w:val="00A7322E"/>
    <w:rsid w:val="00A744D8"/>
    <w:rsid w:val="00A865CE"/>
    <w:rsid w:val="00AA597A"/>
    <w:rsid w:val="00AA6FBB"/>
    <w:rsid w:val="00AC1DD1"/>
    <w:rsid w:val="00AE6805"/>
    <w:rsid w:val="00B07738"/>
    <w:rsid w:val="00B277BF"/>
    <w:rsid w:val="00B323FA"/>
    <w:rsid w:val="00B33C41"/>
    <w:rsid w:val="00B348C9"/>
    <w:rsid w:val="00B4248A"/>
    <w:rsid w:val="00B96B7E"/>
    <w:rsid w:val="00BE4B1F"/>
    <w:rsid w:val="00C06347"/>
    <w:rsid w:val="00C27C99"/>
    <w:rsid w:val="00C30834"/>
    <w:rsid w:val="00C31F2F"/>
    <w:rsid w:val="00C45B26"/>
    <w:rsid w:val="00CA0FD6"/>
    <w:rsid w:val="00CF286B"/>
    <w:rsid w:val="00D1497B"/>
    <w:rsid w:val="00D301D2"/>
    <w:rsid w:val="00D45D06"/>
    <w:rsid w:val="00D46D0C"/>
    <w:rsid w:val="00D915AB"/>
    <w:rsid w:val="00D9178F"/>
    <w:rsid w:val="00D93DF8"/>
    <w:rsid w:val="00DA3FF5"/>
    <w:rsid w:val="00DE2FF6"/>
    <w:rsid w:val="00DE5932"/>
    <w:rsid w:val="00E21023"/>
    <w:rsid w:val="00E439E9"/>
    <w:rsid w:val="00E55242"/>
    <w:rsid w:val="00EC309E"/>
    <w:rsid w:val="00ED3A51"/>
    <w:rsid w:val="00F15D07"/>
    <w:rsid w:val="00F67868"/>
    <w:rsid w:val="00F7685F"/>
    <w:rsid w:val="00F77168"/>
    <w:rsid w:val="00F85A5E"/>
    <w:rsid w:val="00FA24E1"/>
    <w:rsid w:val="00FA4BC6"/>
    <w:rsid w:val="00FC140D"/>
    <w:rsid w:val="00FE144C"/>
    <w:rsid w:val="00FF5C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99735-98DE-4209-9C7C-86E64C66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7A8A"/>
    <w:pPr>
      <w:spacing w:after="0" w:line="240" w:lineRule="auto"/>
    </w:pPr>
  </w:style>
  <w:style w:type="paragraph" w:styleId="Cmsor1">
    <w:name w:val="heading 1"/>
    <w:basedOn w:val="Norml"/>
    <w:next w:val="Norml"/>
    <w:link w:val="Cmsor1Char"/>
    <w:uiPriority w:val="9"/>
    <w:qFormat/>
    <w:rsid w:val="00D91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D915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37A8A"/>
    <w:pPr>
      <w:ind w:left="720"/>
      <w:contextualSpacing/>
    </w:pPr>
  </w:style>
  <w:style w:type="paragraph" w:customStyle="1" w:styleId="Default">
    <w:name w:val="Default"/>
    <w:rsid w:val="00937A8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u-HU"/>
    </w:rPr>
  </w:style>
  <w:style w:type="table" w:styleId="Rcsostblzat">
    <w:name w:val="Table Grid"/>
    <w:basedOn w:val="Normltblzat"/>
    <w:uiPriority w:val="59"/>
    <w:rsid w:val="00374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E32E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E32E9"/>
    <w:rPr>
      <w:rFonts w:ascii="Segoe UI" w:hAnsi="Segoe UI" w:cs="Segoe UI"/>
      <w:sz w:val="18"/>
      <w:szCs w:val="18"/>
    </w:rPr>
  </w:style>
  <w:style w:type="character" w:customStyle="1" w:styleId="Cmsor1Char">
    <w:name w:val="Címsor 1 Char"/>
    <w:basedOn w:val="Bekezdsalapbettpusa"/>
    <w:link w:val="Cmsor1"/>
    <w:uiPriority w:val="9"/>
    <w:rsid w:val="00D915AB"/>
    <w:rPr>
      <w:rFonts w:asciiTheme="majorHAnsi" w:eastAsiaTheme="majorEastAsia" w:hAnsiTheme="majorHAnsi" w:cstheme="majorBidi"/>
      <w:color w:val="2E74B5" w:themeColor="accent1" w:themeShade="BF"/>
      <w:sz w:val="32"/>
      <w:szCs w:val="32"/>
    </w:rPr>
  </w:style>
  <w:style w:type="paragraph" w:styleId="Alcm">
    <w:name w:val="Subtitle"/>
    <w:basedOn w:val="Norml"/>
    <w:next w:val="Norml"/>
    <w:link w:val="AlcmChar"/>
    <w:uiPriority w:val="11"/>
    <w:qFormat/>
    <w:rsid w:val="00D915AB"/>
    <w:pPr>
      <w:numPr>
        <w:ilvl w:val="1"/>
      </w:numPr>
      <w:spacing w:after="160"/>
    </w:pPr>
    <w:rPr>
      <w:rFonts w:eastAsiaTheme="minorEastAsia"/>
      <w:color w:val="5A5A5A" w:themeColor="text1" w:themeTint="A5"/>
      <w:spacing w:val="15"/>
    </w:rPr>
  </w:style>
  <w:style w:type="character" w:customStyle="1" w:styleId="AlcmChar">
    <w:name w:val="Alcím Char"/>
    <w:basedOn w:val="Bekezdsalapbettpusa"/>
    <w:link w:val="Alcm"/>
    <w:uiPriority w:val="11"/>
    <w:rsid w:val="00D915AB"/>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D915AB"/>
    <w:pPr>
      <w:spacing w:line="259" w:lineRule="auto"/>
      <w:outlineLvl w:val="9"/>
    </w:pPr>
    <w:rPr>
      <w:lang w:eastAsia="hu-HU"/>
    </w:rPr>
  </w:style>
  <w:style w:type="paragraph" w:styleId="TJ1">
    <w:name w:val="toc 1"/>
    <w:basedOn w:val="Norml"/>
    <w:next w:val="Norml"/>
    <w:autoRedefine/>
    <w:uiPriority w:val="39"/>
    <w:unhideWhenUsed/>
    <w:rsid w:val="00D915AB"/>
    <w:pPr>
      <w:spacing w:after="100"/>
    </w:pPr>
  </w:style>
  <w:style w:type="character" w:styleId="Hiperhivatkozs">
    <w:name w:val="Hyperlink"/>
    <w:basedOn w:val="Bekezdsalapbettpusa"/>
    <w:uiPriority w:val="99"/>
    <w:unhideWhenUsed/>
    <w:rsid w:val="00D915AB"/>
    <w:rPr>
      <w:color w:val="0563C1" w:themeColor="hyperlink"/>
      <w:u w:val="single"/>
    </w:rPr>
  </w:style>
  <w:style w:type="character" w:customStyle="1" w:styleId="Cmsor2Char">
    <w:name w:val="Címsor 2 Char"/>
    <w:basedOn w:val="Bekezdsalapbettpusa"/>
    <w:link w:val="Cmsor2"/>
    <w:uiPriority w:val="9"/>
    <w:rsid w:val="00D915AB"/>
    <w:rPr>
      <w:rFonts w:asciiTheme="majorHAnsi" w:eastAsiaTheme="majorEastAsia" w:hAnsiTheme="majorHAnsi" w:cstheme="majorBidi"/>
      <w:color w:val="2E74B5" w:themeColor="accent1" w:themeShade="BF"/>
      <w:sz w:val="26"/>
      <w:szCs w:val="26"/>
    </w:rPr>
  </w:style>
  <w:style w:type="paragraph" w:styleId="TJ2">
    <w:name w:val="toc 2"/>
    <w:basedOn w:val="Norml"/>
    <w:next w:val="Norml"/>
    <w:autoRedefine/>
    <w:uiPriority w:val="39"/>
    <w:unhideWhenUsed/>
    <w:rsid w:val="00D915AB"/>
    <w:pPr>
      <w:spacing w:after="100"/>
      <w:ind w:left="220"/>
    </w:pPr>
  </w:style>
  <w:style w:type="paragraph" w:styleId="lfej">
    <w:name w:val="header"/>
    <w:basedOn w:val="Norml"/>
    <w:link w:val="lfejChar"/>
    <w:uiPriority w:val="99"/>
    <w:unhideWhenUsed/>
    <w:rsid w:val="00E21023"/>
    <w:pPr>
      <w:tabs>
        <w:tab w:val="center" w:pos="4536"/>
        <w:tab w:val="right" w:pos="9072"/>
      </w:tabs>
    </w:pPr>
  </w:style>
  <w:style w:type="character" w:customStyle="1" w:styleId="lfejChar">
    <w:name w:val="Élőfej Char"/>
    <w:basedOn w:val="Bekezdsalapbettpusa"/>
    <w:link w:val="lfej"/>
    <w:uiPriority w:val="99"/>
    <w:rsid w:val="00E21023"/>
  </w:style>
  <w:style w:type="paragraph" w:styleId="llb">
    <w:name w:val="footer"/>
    <w:basedOn w:val="Norml"/>
    <w:link w:val="llbChar"/>
    <w:uiPriority w:val="99"/>
    <w:unhideWhenUsed/>
    <w:rsid w:val="00E21023"/>
    <w:pPr>
      <w:tabs>
        <w:tab w:val="center" w:pos="4536"/>
        <w:tab w:val="right" w:pos="9072"/>
      </w:tabs>
    </w:pPr>
  </w:style>
  <w:style w:type="character" w:customStyle="1" w:styleId="llbChar">
    <w:name w:val="Élőláb Char"/>
    <w:basedOn w:val="Bekezdsalapbettpusa"/>
    <w:link w:val="llb"/>
    <w:uiPriority w:val="99"/>
    <w:rsid w:val="00E2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5EE5-3D75-46C3-89C3-284CDFA1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8874</Words>
  <Characters>61231</Characters>
  <Application>Microsoft Office Word</Application>
  <DocSecurity>0</DocSecurity>
  <Lines>510</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2</cp:revision>
  <cp:lastPrinted>2018-10-01T10:16:00Z</cp:lastPrinted>
  <dcterms:created xsi:type="dcterms:W3CDTF">2018-10-01T10:18:00Z</dcterms:created>
  <dcterms:modified xsi:type="dcterms:W3CDTF">2018-10-01T10:18:00Z</dcterms:modified>
</cp:coreProperties>
</file>